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jc w:val="center"/>
        <w:tblLayout w:type="fixed"/>
        <w:tblLook w:val="04A0" w:firstRow="1" w:lastRow="0" w:firstColumn="1" w:lastColumn="0" w:noHBand="0" w:noVBand="1"/>
      </w:tblPr>
      <w:tblGrid>
        <w:gridCol w:w="2160"/>
        <w:gridCol w:w="3510"/>
        <w:gridCol w:w="3798"/>
        <w:gridCol w:w="1548"/>
      </w:tblGrid>
      <w:tr w:rsidR="00382ED9" w:rsidRPr="000E1B13" w14:paraId="42AE8370" w14:textId="77777777" w:rsidTr="002076DD">
        <w:trPr>
          <w:jc w:val="center"/>
        </w:trPr>
        <w:tc>
          <w:tcPr>
            <w:tcW w:w="2160" w:type="dxa"/>
            <w:tcBorders>
              <w:bottom w:val="single" w:sz="18" w:space="0" w:color="auto"/>
            </w:tcBorders>
          </w:tcPr>
          <w:p w14:paraId="407DD190" w14:textId="77777777" w:rsidR="00382ED9" w:rsidRPr="000E1B13" w:rsidRDefault="00382ED9" w:rsidP="00382ED9">
            <w:pPr>
              <w:spacing w:after="0" w:line="240" w:lineRule="auto"/>
              <w:jc w:val="center"/>
              <w:rPr>
                <w:rFonts w:cs="Calibri"/>
                <w:color w:val="000000"/>
                <w:sz w:val="24"/>
                <w:szCs w:val="24"/>
              </w:rPr>
            </w:pPr>
            <w:bookmarkStart w:id="0" w:name="_Hlk81984031"/>
            <w:r w:rsidRPr="000E1B13">
              <w:rPr>
                <w:rFonts w:cs="Calibri"/>
                <w:b/>
                <w:bCs/>
                <w:color w:val="000000"/>
                <w:sz w:val="24"/>
                <w:szCs w:val="24"/>
              </w:rPr>
              <w:t>Quote Number</w:t>
            </w:r>
          </w:p>
        </w:tc>
        <w:tc>
          <w:tcPr>
            <w:tcW w:w="3510" w:type="dxa"/>
            <w:tcBorders>
              <w:bottom w:val="single" w:sz="18" w:space="0" w:color="auto"/>
            </w:tcBorders>
          </w:tcPr>
          <w:p w14:paraId="35DD5250" w14:textId="77777777" w:rsidR="00382ED9" w:rsidRPr="000E1B13" w:rsidRDefault="00382ED9" w:rsidP="00382ED9">
            <w:pPr>
              <w:spacing w:after="0" w:line="240" w:lineRule="auto"/>
              <w:jc w:val="center"/>
              <w:rPr>
                <w:rFonts w:cs="Calibri"/>
                <w:b/>
                <w:sz w:val="24"/>
                <w:szCs w:val="24"/>
              </w:rPr>
            </w:pPr>
            <w:r w:rsidRPr="000E1B13">
              <w:rPr>
                <w:rFonts w:cs="Calibri"/>
                <w:b/>
                <w:sz w:val="24"/>
                <w:szCs w:val="24"/>
              </w:rPr>
              <w:t>Project Name</w:t>
            </w:r>
          </w:p>
        </w:tc>
        <w:tc>
          <w:tcPr>
            <w:tcW w:w="3798" w:type="dxa"/>
            <w:tcBorders>
              <w:bottom w:val="single" w:sz="18" w:space="0" w:color="auto"/>
            </w:tcBorders>
          </w:tcPr>
          <w:p w14:paraId="06AB881B" w14:textId="77777777" w:rsidR="00382ED9" w:rsidRPr="000E1B13" w:rsidRDefault="00382ED9" w:rsidP="00382ED9">
            <w:pPr>
              <w:spacing w:after="0" w:line="240" w:lineRule="auto"/>
              <w:jc w:val="center"/>
              <w:rPr>
                <w:rFonts w:cs="Calibri"/>
                <w:b/>
                <w:color w:val="000000"/>
                <w:sz w:val="24"/>
                <w:szCs w:val="24"/>
              </w:rPr>
            </w:pPr>
            <w:r w:rsidRPr="000E1B13">
              <w:rPr>
                <w:rFonts w:cs="Calibri"/>
                <w:b/>
                <w:color w:val="000000"/>
                <w:sz w:val="24"/>
                <w:szCs w:val="24"/>
              </w:rPr>
              <w:t>Project Location</w:t>
            </w:r>
          </w:p>
        </w:tc>
        <w:tc>
          <w:tcPr>
            <w:tcW w:w="1548" w:type="dxa"/>
            <w:tcBorders>
              <w:bottom w:val="single" w:sz="18" w:space="0" w:color="auto"/>
            </w:tcBorders>
          </w:tcPr>
          <w:p w14:paraId="7D911A65" w14:textId="77777777" w:rsidR="00382ED9" w:rsidRPr="000E1B13" w:rsidRDefault="00382ED9" w:rsidP="00382ED9">
            <w:pPr>
              <w:spacing w:after="0" w:line="240" w:lineRule="auto"/>
              <w:jc w:val="center"/>
              <w:rPr>
                <w:rFonts w:cs="Calibri"/>
                <w:b/>
                <w:color w:val="000000"/>
                <w:sz w:val="24"/>
                <w:szCs w:val="24"/>
              </w:rPr>
            </w:pPr>
            <w:r w:rsidRPr="000E1B13">
              <w:rPr>
                <w:rFonts w:cs="Calibri"/>
                <w:b/>
                <w:color w:val="000000"/>
                <w:sz w:val="24"/>
                <w:szCs w:val="24"/>
              </w:rPr>
              <w:t>Date</w:t>
            </w:r>
          </w:p>
        </w:tc>
      </w:tr>
      <w:tr w:rsidR="00382ED9" w:rsidRPr="000E1B13" w14:paraId="69BC446E" w14:textId="77777777" w:rsidTr="002076DD">
        <w:trPr>
          <w:trHeight w:val="378"/>
          <w:jc w:val="center"/>
        </w:trPr>
        <w:tc>
          <w:tcPr>
            <w:tcW w:w="2160" w:type="dxa"/>
            <w:tcBorders>
              <w:top w:val="single" w:sz="18" w:space="0" w:color="auto"/>
            </w:tcBorders>
          </w:tcPr>
          <w:p w14:paraId="3BF52526" w14:textId="04F73BE0" w:rsidR="00382ED9" w:rsidRPr="000E1B13" w:rsidRDefault="001762F2" w:rsidP="00382ED9">
            <w:pPr>
              <w:spacing w:after="0" w:line="240" w:lineRule="auto"/>
              <w:jc w:val="center"/>
              <w:rPr>
                <w:rFonts w:cs="Calibri"/>
                <w:color w:val="000000"/>
              </w:rPr>
            </w:pPr>
            <w:r>
              <w:rPr>
                <w:rFonts w:cs="Calibri"/>
                <w:color w:val="000000"/>
              </w:rPr>
              <w:t>Q-J-24-6499-REV 0</w:t>
            </w:r>
          </w:p>
        </w:tc>
        <w:tc>
          <w:tcPr>
            <w:tcW w:w="3510" w:type="dxa"/>
            <w:tcBorders>
              <w:top w:val="single" w:sz="18" w:space="0" w:color="auto"/>
            </w:tcBorders>
          </w:tcPr>
          <w:p w14:paraId="469EE4E4" w14:textId="2853281C" w:rsidR="00382ED9" w:rsidRPr="000E1B13" w:rsidRDefault="00382ED9" w:rsidP="00382ED9">
            <w:pPr>
              <w:spacing w:after="0" w:line="240" w:lineRule="auto"/>
              <w:jc w:val="center"/>
              <w:rPr>
                <w:rFonts w:cs="Calibri"/>
              </w:rPr>
            </w:pPr>
            <w:r w:rsidRPr="000E1B13">
              <w:rPr>
                <w:rFonts w:cs="Calibri"/>
              </w:rPr>
              <w:t>MIDDLEBURGH WELL HOUSE</w:t>
            </w:r>
          </w:p>
        </w:tc>
        <w:tc>
          <w:tcPr>
            <w:tcW w:w="3798" w:type="dxa"/>
            <w:tcBorders>
              <w:top w:val="single" w:sz="18" w:space="0" w:color="auto"/>
            </w:tcBorders>
          </w:tcPr>
          <w:p w14:paraId="58BFE09C" w14:textId="2CD0629A" w:rsidR="00382ED9" w:rsidRPr="000E1B13" w:rsidRDefault="00382ED9" w:rsidP="00F449A0">
            <w:pPr>
              <w:spacing w:after="0" w:line="240" w:lineRule="auto"/>
              <w:jc w:val="center"/>
              <w:rPr>
                <w:rFonts w:cs="Calibri"/>
                <w:color w:val="000000"/>
              </w:rPr>
            </w:pPr>
          </w:p>
          <w:p w14:paraId="54189C15" w14:textId="5C08C987" w:rsidR="00382ED9" w:rsidRPr="000E1B13" w:rsidRDefault="00382ED9" w:rsidP="00382ED9">
            <w:pPr>
              <w:spacing w:after="0" w:line="240" w:lineRule="auto"/>
              <w:jc w:val="center"/>
              <w:rPr>
                <w:rFonts w:cs="Calibri"/>
                <w:color w:val="000000"/>
              </w:rPr>
            </w:pPr>
          </w:p>
        </w:tc>
        <w:tc>
          <w:tcPr>
            <w:tcW w:w="1548" w:type="dxa"/>
            <w:tcBorders>
              <w:top w:val="single" w:sz="18" w:space="0" w:color="auto"/>
            </w:tcBorders>
          </w:tcPr>
          <w:p w14:paraId="4F28C28C" w14:textId="49B4D44E" w:rsidR="00382ED9" w:rsidRPr="000E1B13" w:rsidRDefault="00382ED9" w:rsidP="00382ED9">
            <w:pPr>
              <w:spacing w:after="0" w:line="240" w:lineRule="auto"/>
              <w:jc w:val="center"/>
              <w:rPr>
                <w:rFonts w:cs="Calibri"/>
                <w:color w:val="000000"/>
              </w:rPr>
            </w:pPr>
            <w:r w:rsidRPr="000E1B13">
              <w:rPr>
                <w:rFonts w:cs="Calibri"/>
                <w:color w:val="000000"/>
              </w:rPr>
              <w:fldChar w:fldCharType="begin"/>
            </w:r>
            <w:r w:rsidRPr="000E1B13">
              <w:rPr>
                <w:rFonts w:cs="Calibri"/>
                <w:color w:val="000000"/>
              </w:rPr>
              <w:instrText xml:space="preserve"> DATE \@ "M/d/yyyy" </w:instrText>
            </w:r>
            <w:r w:rsidRPr="000E1B13">
              <w:rPr>
                <w:rFonts w:cs="Calibri"/>
                <w:color w:val="000000"/>
              </w:rPr>
              <w:fldChar w:fldCharType="separate"/>
            </w:r>
            <w:r w:rsidR="00243038">
              <w:rPr>
                <w:rFonts w:cs="Calibri"/>
                <w:noProof/>
                <w:color w:val="000000"/>
              </w:rPr>
              <w:t>6/3/2024</w:t>
            </w:r>
            <w:r w:rsidRPr="000E1B13">
              <w:rPr>
                <w:rFonts w:cs="Calibri"/>
                <w:color w:val="000000"/>
              </w:rPr>
              <w:fldChar w:fldCharType="end"/>
            </w:r>
          </w:p>
        </w:tc>
      </w:tr>
      <w:tr w:rsidR="00382ED9" w:rsidRPr="000E1B13" w14:paraId="3099DB31" w14:textId="77777777" w:rsidTr="002076DD">
        <w:trPr>
          <w:jc w:val="center"/>
        </w:trPr>
        <w:tc>
          <w:tcPr>
            <w:tcW w:w="11016" w:type="dxa"/>
            <w:gridSpan w:val="4"/>
          </w:tcPr>
          <w:p w14:paraId="769A2C6A" w14:textId="77777777" w:rsidR="00382ED9" w:rsidRPr="000E1B13" w:rsidRDefault="00382ED9" w:rsidP="00382ED9">
            <w:pPr>
              <w:spacing w:after="0" w:line="240" w:lineRule="auto"/>
              <w:rPr>
                <w:rFonts w:cs="Calibri"/>
                <w:sz w:val="12"/>
                <w:szCs w:val="12"/>
              </w:rPr>
            </w:pPr>
            <w:r w:rsidRPr="000E1B13">
              <w:rPr>
                <w:rFonts w:cs="Calibri"/>
              </w:rPr>
              <w:t xml:space="preserve">  </w:t>
            </w:r>
          </w:p>
          <w:tbl>
            <w:tblPr>
              <w:tblW w:w="0" w:type="auto"/>
              <w:tblLayout w:type="fixed"/>
              <w:tblLook w:val="04A0" w:firstRow="1" w:lastRow="0" w:firstColumn="1" w:lastColumn="0" w:noHBand="0" w:noVBand="1"/>
            </w:tblPr>
            <w:tblGrid>
              <w:gridCol w:w="1260"/>
              <w:gridCol w:w="5472"/>
            </w:tblGrid>
            <w:tr w:rsidR="00382ED9" w:rsidRPr="000E1B13" w14:paraId="22875249" w14:textId="77777777" w:rsidTr="002076DD">
              <w:tc>
                <w:tcPr>
                  <w:tcW w:w="1260" w:type="dxa"/>
                </w:tcPr>
                <w:p w14:paraId="13A6D366" w14:textId="77777777" w:rsidR="00382ED9" w:rsidRPr="000E1B13" w:rsidRDefault="00382ED9" w:rsidP="00382ED9">
                  <w:pPr>
                    <w:spacing w:after="0" w:line="240" w:lineRule="auto"/>
                    <w:rPr>
                      <w:rFonts w:cs="Calibri"/>
                      <w:b/>
                      <w:sz w:val="24"/>
                      <w:szCs w:val="24"/>
                    </w:rPr>
                  </w:pPr>
                  <w:r w:rsidRPr="000E1B13">
                    <w:rPr>
                      <w:rFonts w:cs="Calibri"/>
                      <w:b/>
                      <w:sz w:val="24"/>
                      <w:szCs w:val="24"/>
                    </w:rPr>
                    <w:t>From:</w:t>
                  </w:r>
                </w:p>
              </w:tc>
              <w:tc>
                <w:tcPr>
                  <w:tcW w:w="5472" w:type="dxa"/>
                </w:tcPr>
                <w:p w14:paraId="0208B152" w14:textId="1E665E89" w:rsidR="00382ED9" w:rsidRPr="000E1B13" w:rsidRDefault="0061406A" w:rsidP="00382ED9">
                  <w:pPr>
                    <w:spacing w:after="0" w:line="240" w:lineRule="auto"/>
                    <w:rPr>
                      <w:rFonts w:cs="Calibri"/>
                    </w:rPr>
                  </w:pPr>
                  <w:r w:rsidRPr="0061406A">
                    <w:rPr>
                      <w:rFonts w:cs="Calibri"/>
                    </w:rPr>
                    <w:t>David Lavender</w:t>
                  </w:r>
                </w:p>
              </w:tc>
            </w:tr>
            <w:tr w:rsidR="00382ED9" w:rsidRPr="000E1B13" w14:paraId="7F3ACCEB" w14:textId="77777777" w:rsidTr="002076DD">
              <w:trPr>
                <w:trHeight w:val="279"/>
              </w:trPr>
              <w:tc>
                <w:tcPr>
                  <w:tcW w:w="1260" w:type="dxa"/>
                </w:tcPr>
                <w:p w14:paraId="3C6C768A" w14:textId="77777777" w:rsidR="00382ED9" w:rsidRPr="000E1B13" w:rsidRDefault="00382ED9" w:rsidP="00382ED9">
                  <w:pPr>
                    <w:spacing w:after="0" w:line="240" w:lineRule="auto"/>
                    <w:rPr>
                      <w:rFonts w:cs="Calibri"/>
                      <w:b/>
                      <w:sz w:val="24"/>
                      <w:szCs w:val="24"/>
                    </w:rPr>
                  </w:pPr>
                  <w:r w:rsidRPr="000E1B13">
                    <w:rPr>
                      <w:rFonts w:cs="Calibri"/>
                      <w:b/>
                      <w:sz w:val="24"/>
                      <w:szCs w:val="24"/>
                    </w:rPr>
                    <w:t>Cell:</w:t>
                  </w:r>
                </w:p>
              </w:tc>
              <w:tc>
                <w:tcPr>
                  <w:tcW w:w="5472" w:type="dxa"/>
                </w:tcPr>
                <w:p w14:paraId="280C6992" w14:textId="4AA3DEC3" w:rsidR="00382ED9" w:rsidRPr="000E1B13" w:rsidRDefault="0061406A" w:rsidP="00382ED9">
                  <w:pPr>
                    <w:spacing w:after="0" w:line="240" w:lineRule="auto"/>
                    <w:rPr>
                      <w:rFonts w:cs="Calibri"/>
                    </w:rPr>
                  </w:pPr>
                  <w:r w:rsidRPr="0061406A">
                    <w:rPr>
                      <w:rFonts w:cs="Calibri"/>
                    </w:rPr>
                    <w:t>518-369-0272</w:t>
                  </w:r>
                </w:p>
              </w:tc>
            </w:tr>
            <w:tr w:rsidR="00382ED9" w:rsidRPr="000E1B13" w14:paraId="2145FF91" w14:textId="77777777" w:rsidTr="002076DD">
              <w:tc>
                <w:tcPr>
                  <w:tcW w:w="1260" w:type="dxa"/>
                </w:tcPr>
                <w:p w14:paraId="0DD44D22" w14:textId="77777777" w:rsidR="00382ED9" w:rsidRPr="000E1B13" w:rsidRDefault="00382ED9" w:rsidP="00382ED9">
                  <w:pPr>
                    <w:spacing w:after="0" w:line="240" w:lineRule="auto"/>
                    <w:rPr>
                      <w:rFonts w:cs="Calibri"/>
                      <w:b/>
                      <w:sz w:val="24"/>
                      <w:szCs w:val="24"/>
                    </w:rPr>
                  </w:pPr>
                  <w:r w:rsidRPr="000E1B13">
                    <w:rPr>
                      <w:rFonts w:cs="Calibri"/>
                      <w:b/>
                      <w:sz w:val="24"/>
                      <w:szCs w:val="24"/>
                    </w:rPr>
                    <w:t>Email:</w:t>
                  </w:r>
                </w:p>
              </w:tc>
              <w:tc>
                <w:tcPr>
                  <w:tcW w:w="5472" w:type="dxa"/>
                </w:tcPr>
                <w:p w14:paraId="249FCB46" w14:textId="3B9336D2" w:rsidR="00382ED9" w:rsidRPr="000E1B13" w:rsidRDefault="0061406A" w:rsidP="00382ED9">
                  <w:pPr>
                    <w:spacing w:after="0" w:line="240" w:lineRule="auto"/>
                    <w:rPr>
                      <w:rFonts w:cs="Calibri"/>
                    </w:rPr>
                  </w:pPr>
                  <w:r w:rsidRPr="0061406A">
                    <w:rPr>
                      <w:rFonts w:cs="Calibri"/>
                    </w:rPr>
                    <w:t>DLavender@kinsleypower.com</w:t>
                  </w:r>
                </w:p>
              </w:tc>
            </w:tr>
            <w:tr w:rsidR="00382ED9" w:rsidRPr="000E1B13" w14:paraId="6D7DA582" w14:textId="77777777" w:rsidTr="002076DD">
              <w:tc>
                <w:tcPr>
                  <w:tcW w:w="1260" w:type="dxa"/>
                </w:tcPr>
                <w:p w14:paraId="156A2DED" w14:textId="77777777" w:rsidR="00382ED9" w:rsidRPr="000E1B13" w:rsidRDefault="00382ED9" w:rsidP="00382ED9">
                  <w:pPr>
                    <w:spacing w:after="0" w:line="240" w:lineRule="auto"/>
                    <w:rPr>
                      <w:rFonts w:cs="Calibri"/>
                      <w:b/>
                      <w:sz w:val="24"/>
                      <w:szCs w:val="24"/>
                    </w:rPr>
                  </w:pPr>
                </w:p>
              </w:tc>
              <w:tc>
                <w:tcPr>
                  <w:tcW w:w="5472" w:type="dxa"/>
                </w:tcPr>
                <w:p w14:paraId="2570A52E" w14:textId="77777777" w:rsidR="00382ED9" w:rsidRPr="000E1B13" w:rsidRDefault="00382ED9" w:rsidP="00382ED9">
                  <w:pPr>
                    <w:spacing w:after="0" w:line="240" w:lineRule="auto"/>
                    <w:rPr>
                      <w:rFonts w:cs="Calibri"/>
                    </w:rPr>
                  </w:pPr>
                </w:p>
              </w:tc>
            </w:tr>
            <w:tr w:rsidR="00382ED9" w:rsidRPr="000E1B13" w14:paraId="3E0CD62F" w14:textId="77777777" w:rsidTr="002076DD">
              <w:tc>
                <w:tcPr>
                  <w:tcW w:w="1260" w:type="dxa"/>
                </w:tcPr>
                <w:p w14:paraId="0843573A" w14:textId="77777777" w:rsidR="00382ED9" w:rsidRPr="000E1B13" w:rsidRDefault="00382ED9" w:rsidP="00382ED9">
                  <w:pPr>
                    <w:spacing w:after="0" w:line="240" w:lineRule="auto"/>
                    <w:rPr>
                      <w:rFonts w:cs="Calibri"/>
                      <w:b/>
                      <w:sz w:val="24"/>
                      <w:szCs w:val="24"/>
                    </w:rPr>
                  </w:pPr>
                </w:p>
              </w:tc>
              <w:tc>
                <w:tcPr>
                  <w:tcW w:w="5472" w:type="dxa"/>
                </w:tcPr>
                <w:p w14:paraId="1A760E3C" w14:textId="77777777" w:rsidR="00382ED9" w:rsidRPr="000E1B13" w:rsidRDefault="00382ED9" w:rsidP="00382ED9">
                  <w:pPr>
                    <w:spacing w:after="0" w:line="240" w:lineRule="auto"/>
                    <w:rPr>
                      <w:rFonts w:cs="Calibri"/>
                    </w:rPr>
                  </w:pPr>
                </w:p>
              </w:tc>
            </w:tr>
            <w:tr w:rsidR="00382ED9" w:rsidRPr="000E1B13" w14:paraId="1F202852" w14:textId="77777777" w:rsidTr="002076DD">
              <w:tc>
                <w:tcPr>
                  <w:tcW w:w="1260" w:type="dxa"/>
                </w:tcPr>
                <w:p w14:paraId="0D81A05E" w14:textId="77777777" w:rsidR="00382ED9" w:rsidRPr="000E1B13" w:rsidRDefault="00382ED9" w:rsidP="00382ED9">
                  <w:pPr>
                    <w:spacing w:after="0" w:line="240" w:lineRule="auto"/>
                    <w:rPr>
                      <w:rFonts w:cs="Calibri"/>
                      <w:b/>
                      <w:sz w:val="12"/>
                      <w:szCs w:val="12"/>
                    </w:rPr>
                  </w:pPr>
                </w:p>
              </w:tc>
              <w:tc>
                <w:tcPr>
                  <w:tcW w:w="5472" w:type="dxa"/>
                </w:tcPr>
                <w:p w14:paraId="40F20114" w14:textId="77777777" w:rsidR="00382ED9" w:rsidRPr="000E1B13" w:rsidRDefault="00382ED9" w:rsidP="00382ED9">
                  <w:pPr>
                    <w:spacing w:after="0" w:line="240" w:lineRule="auto"/>
                    <w:rPr>
                      <w:rFonts w:cs="Calibri"/>
                      <w:sz w:val="12"/>
                      <w:szCs w:val="12"/>
                    </w:rPr>
                  </w:pPr>
                </w:p>
              </w:tc>
            </w:tr>
          </w:tbl>
          <w:p w14:paraId="2FB79347" w14:textId="77777777" w:rsidR="00382ED9" w:rsidRPr="000E1B13" w:rsidRDefault="00382ED9" w:rsidP="00382ED9">
            <w:pPr>
              <w:spacing w:after="0" w:line="240" w:lineRule="auto"/>
              <w:rPr>
                <w:rFonts w:cs="Calibri"/>
              </w:rPr>
            </w:pPr>
          </w:p>
        </w:tc>
      </w:tr>
    </w:tbl>
    <w:tbl>
      <w:tblPr>
        <w:tblpPr w:leftFromText="180" w:rightFromText="180" w:vertAnchor="text" w:horzAnchor="margin" w:tblpXSpec="center" w:tblpY="40"/>
        <w:tblW w:w="10980" w:type="dxa"/>
        <w:jc w:val="center"/>
        <w:tblLayout w:type="fixed"/>
        <w:tblLook w:val="04A0" w:firstRow="1" w:lastRow="0" w:firstColumn="1" w:lastColumn="0" w:noHBand="0" w:noVBand="1"/>
      </w:tblPr>
      <w:tblGrid>
        <w:gridCol w:w="828"/>
        <w:gridCol w:w="10152"/>
      </w:tblGrid>
      <w:tr w:rsidR="00382ED9" w:rsidRPr="000E1B13" w14:paraId="6DC3C937" w14:textId="77777777" w:rsidTr="002076DD">
        <w:trPr>
          <w:jc w:val="center"/>
        </w:trPr>
        <w:tc>
          <w:tcPr>
            <w:tcW w:w="828" w:type="dxa"/>
            <w:tcBorders>
              <w:bottom w:val="single" w:sz="18" w:space="0" w:color="auto"/>
            </w:tcBorders>
          </w:tcPr>
          <w:bookmarkEnd w:id="0"/>
          <w:p w14:paraId="197ABCD2" w14:textId="77777777" w:rsidR="00382ED9" w:rsidRPr="000E1B13" w:rsidRDefault="00382ED9" w:rsidP="00382ED9">
            <w:pPr>
              <w:spacing w:after="0" w:line="240" w:lineRule="auto"/>
              <w:jc w:val="center"/>
              <w:rPr>
                <w:rFonts w:cs="Calibri"/>
                <w:b/>
                <w:sz w:val="24"/>
                <w:szCs w:val="20"/>
              </w:rPr>
            </w:pPr>
            <w:r w:rsidRPr="000E1B13">
              <w:rPr>
                <w:rFonts w:cs="Calibri"/>
                <w:b/>
                <w:sz w:val="24"/>
                <w:szCs w:val="20"/>
              </w:rPr>
              <w:t>Qty</w:t>
            </w:r>
          </w:p>
        </w:tc>
        <w:tc>
          <w:tcPr>
            <w:tcW w:w="10152" w:type="dxa"/>
            <w:tcBorders>
              <w:bottom w:val="single" w:sz="18" w:space="0" w:color="auto"/>
            </w:tcBorders>
          </w:tcPr>
          <w:p w14:paraId="14AA8BD9" w14:textId="77777777" w:rsidR="00382ED9" w:rsidRPr="000E1B13" w:rsidRDefault="00382ED9" w:rsidP="00382ED9">
            <w:pPr>
              <w:spacing w:after="0" w:line="240" w:lineRule="auto"/>
              <w:jc w:val="center"/>
              <w:rPr>
                <w:rFonts w:cs="Calibri"/>
                <w:b/>
                <w:sz w:val="24"/>
                <w:szCs w:val="20"/>
              </w:rPr>
            </w:pPr>
            <w:r w:rsidRPr="000E1B13">
              <w:rPr>
                <w:rFonts w:cs="Calibri"/>
                <w:b/>
                <w:sz w:val="24"/>
                <w:szCs w:val="20"/>
              </w:rPr>
              <w:t>Bill of Material Summary</w:t>
            </w:r>
          </w:p>
        </w:tc>
      </w:tr>
      <w:tr w:rsidR="00382ED9" w:rsidRPr="000E1B13" w14:paraId="4094487A" w14:textId="77777777" w:rsidTr="002076DD">
        <w:trPr>
          <w:trHeight w:val="144"/>
          <w:jc w:val="center"/>
        </w:trPr>
        <w:tc>
          <w:tcPr>
            <w:tcW w:w="828" w:type="dxa"/>
            <w:tcBorders>
              <w:top w:val="single" w:sz="18" w:space="0" w:color="auto"/>
            </w:tcBorders>
          </w:tcPr>
          <w:p w14:paraId="0B0B2477" w14:textId="77777777" w:rsidR="00382ED9" w:rsidRPr="000E1B13" w:rsidRDefault="00382ED9" w:rsidP="00382ED9">
            <w:pPr>
              <w:spacing w:after="0" w:line="240" w:lineRule="auto"/>
              <w:jc w:val="center"/>
              <w:rPr>
                <w:rFonts w:cs="Calibri"/>
                <w:sz w:val="12"/>
                <w:szCs w:val="12"/>
              </w:rPr>
            </w:pPr>
          </w:p>
        </w:tc>
        <w:tc>
          <w:tcPr>
            <w:tcW w:w="10152" w:type="dxa"/>
            <w:tcBorders>
              <w:top w:val="single" w:sz="18" w:space="0" w:color="auto"/>
            </w:tcBorders>
          </w:tcPr>
          <w:p w14:paraId="4582A8D8" w14:textId="77777777" w:rsidR="00382ED9" w:rsidRPr="000E1B13" w:rsidRDefault="00382ED9" w:rsidP="00382ED9">
            <w:pPr>
              <w:spacing w:after="0" w:line="240" w:lineRule="auto"/>
              <w:rPr>
                <w:rFonts w:cs="Calibri"/>
                <w:b/>
                <w:sz w:val="12"/>
                <w:szCs w:val="12"/>
              </w:rPr>
            </w:pPr>
          </w:p>
        </w:tc>
      </w:tr>
      <w:tr w:rsidR="00382ED9" w:rsidRPr="000E1B13" w14:paraId="5F51F5FA" w14:textId="77777777" w:rsidTr="002076DD">
        <w:trPr>
          <w:jc w:val="center"/>
        </w:trPr>
        <w:tc>
          <w:tcPr>
            <w:tcW w:w="828" w:type="dxa"/>
          </w:tcPr>
          <w:p w14:paraId="13AD3A47" w14:textId="4BD9313A" w:rsidR="00382ED9" w:rsidRPr="000E1B13" w:rsidRDefault="00634B47" w:rsidP="00382ED9">
            <w:pPr>
              <w:spacing w:after="0" w:line="240" w:lineRule="auto"/>
              <w:rPr>
                <w:rFonts w:cs="Calibri"/>
                <w:sz w:val="24"/>
                <w:szCs w:val="20"/>
              </w:rPr>
            </w:pPr>
            <w:r w:rsidRPr="000E1B13">
              <w:rPr>
                <w:rFonts w:cs="Calibri"/>
                <w:sz w:val="24"/>
                <w:szCs w:val="20"/>
              </w:rPr>
              <w:t>1</w:t>
            </w:r>
          </w:p>
        </w:tc>
        <w:tc>
          <w:tcPr>
            <w:tcW w:w="10152" w:type="dxa"/>
          </w:tcPr>
          <w:p w14:paraId="77A173FB" w14:textId="61254C91" w:rsidR="00382ED9" w:rsidRPr="000E1B13" w:rsidRDefault="00382ED9" w:rsidP="00382ED9">
            <w:pPr>
              <w:spacing w:after="0" w:line="240" w:lineRule="auto"/>
              <w:rPr>
                <w:rFonts w:cs="Calibri"/>
                <w:b/>
                <w:sz w:val="24"/>
                <w:szCs w:val="20"/>
              </w:rPr>
            </w:pPr>
            <w:r w:rsidRPr="000E1B13">
              <w:rPr>
                <w:rFonts w:cs="Calibri"/>
                <w:b/>
                <w:sz w:val="24"/>
                <w:szCs w:val="20"/>
              </w:rPr>
              <w:t xml:space="preserve"> Kohler KG60 Generator</w:t>
            </w:r>
          </w:p>
          <w:p w14:paraId="07EB5B40" w14:textId="3EC6D7E6" w:rsidR="00382ED9" w:rsidRPr="000E1B13" w:rsidRDefault="00382ED9" w:rsidP="00382ED9">
            <w:pPr>
              <w:tabs>
                <w:tab w:val="left" w:pos="597"/>
              </w:tabs>
              <w:spacing w:after="0" w:line="240" w:lineRule="auto"/>
              <w:rPr>
                <w:rFonts w:cs="Calibri"/>
                <w:szCs w:val="18"/>
              </w:rPr>
            </w:pPr>
            <w:r w:rsidRPr="000E1B13">
              <w:rPr>
                <w:rFonts w:cs="Calibri"/>
                <w:b/>
                <w:szCs w:val="18"/>
              </w:rPr>
              <w:t xml:space="preserve">       Output -</w:t>
            </w:r>
            <w:r w:rsidRPr="000E1B13">
              <w:rPr>
                <w:rFonts w:cs="Calibri"/>
                <w:szCs w:val="18"/>
              </w:rPr>
              <w:t xml:space="preserve"> </w:t>
            </w:r>
            <w:r w:rsidR="002F54E7">
              <w:rPr>
                <w:rFonts w:cs="Calibri"/>
                <w:szCs w:val="18"/>
              </w:rPr>
              <w:t>62</w:t>
            </w:r>
            <w:r w:rsidRPr="000E1B13">
              <w:rPr>
                <w:rFonts w:cs="Calibri"/>
                <w:szCs w:val="18"/>
              </w:rPr>
              <w:t>kW, 78kVA, 277/480 Volt, Three Phase, 94amps, 60 Hz</w:t>
            </w:r>
          </w:p>
          <w:p w14:paraId="6B184B7D" w14:textId="11C9F879" w:rsidR="00382ED9" w:rsidRPr="000E1B13" w:rsidRDefault="00382ED9" w:rsidP="00382ED9">
            <w:pPr>
              <w:tabs>
                <w:tab w:val="left" w:pos="597"/>
              </w:tabs>
              <w:spacing w:after="0" w:line="240" w:lineRule="auto"/>
              <w:rPr>
                <w:rFonts w:cs="Calibri"/>
                <w:szCs w:val="18"/>
              </w:rPr>
            </w:pPr>
            <w:r w:rsidRPr="000E1B13">
              <w:rPr>
                <w:rFonts w:cs="Calibri"/>
                <w:szCs w:val="18"/>
              </w:rPr>
              <w:t xml:space="preserve">       </w:t>
            </w:r>
            <w:r w:rsidRPr="000E1B13">
              <w:rPr>
                <w:rFonts w:cs="Calibri"/>
                <w:b/>
                <w:szCs w:val="18"/>
              </w:rPr>
              <w:t xml:space="preserve">Fuel Type </w:t>
            </w:r>
            <w:r w:rsidRPr="000E1B13">
              <w:rPr>
                <w:rFonts w:cs="Calibri"/>
                <w:szCs w:val="18"/>
              </w:rPr>
              <w:t xml:space="preserve">- </w:t>
            </w:r>
            <w:r w:rsidR="00EA5921" w:rsidRPr="000E1B13">
              <w:rPr>
                <w:rFonts w:cs="Calibri"/>
                <w:szCs w:val="18"/>
              </w:rPr>
              <w:t>Propane</w:t>
            </w:r>
          </w:p>
          <w:p w14:paraId="21B4BAB0" w14:textId="13D6156D" w:rsidR="00382ED9" w:rsidRPr="000E1B13" w:rsidRDefault="00382ED9" w:rsidP="00382ED9">
            <w:pPr>
              <w:tabs>
                <w:tab w:val="left" w:pos="597"/>
              </w:tabs>
              <w:spacing w:after="0" w:line="240" w:lineRule="auto"/>
              <w:rPr>
                <w:rFonts w:cs="Calibri"/>
                <w:szCs w:val="18"/>
              </w:rPr>
            </w:pPr>
            <w:r w:rsidRPr="000E1B13">
              <w:rPr>
                <w:rFonts w:cs="Calibri"/>
                <w:szCs w:val="18"/>
              </w:rPr>
              <w:t xml:space="preserve">      </w:t>
            </w:r>
            <w:r w:rsidRPr="000E1B13">
              <w:rPr>
                <w:rFonts w:cs="Calibri"/>
                <w:b/>
                <w:szCs w:val="18"/>
              </w:rPr>
              <w:t xml:space="preserve"> Enclosure </w:t>
            </w:r>
            <w:r w:rsidR="00167F0F" w:rsidRPr="000E1B13">
              <w:rPr>
                <w:rFonts w:cs="Calibri"/>
                <w:b/>
                <w:szCs w:val="18"/>
              </w:rPr>
              <w:t>–</w:t>
            </w:r>
            <w:r w:rsidRPr="000E1B13">
              <w:rPr>
                <w:rFonts w:cs="Calibri"/>
                <w:b/>
                <w:szCs w:val="18"/>
              </w:rPr>
              <w:t xml:space="preserve"> </w:t>
            </w:r>
            <w:r w:rsidR="00EC4F68" w:rsidRPr="000E1B13">
              <w:rPr>
                <w:rFonts w:cs="Calibri"/>
                <w:bCs/>
                <w:szCs w:val="18"/>
              </w:rPr>
              <w:t>Weather</w:t>
            </w:r>
          </w:p>
          <w:p w14:paraId="2D6AC5B5" w14:textId="5763A51A" w:rsidR="00382ED9" w:rsidRPr="000E1B13" w:rsidRDefault="00382ED9" w:rsidP="00382ED9">
            <w:pPr>
              <w:tabs>
                <w:tab w:val="left" w:pos="597"/>
              </w:tabs>
              <w:spacing w:after="0" w:line="240" w:lineRule="auto"/>
              <w:rPr>
                <w:rFonts w:cs="Calibri"/>
                <w:szCs w:val="18"/>
              </w:rPr>
            </w:pPr>
            <w:r w:rsidRPr="000E1B13">
              <w:rPr>
                <w:rFonts w:cs="Calibri"/>
                <w:szCs w:val="18"/>
              </w:rPr>
              <w:t xml:space="preserve">       </w:t>
            </w:r>
            <w:r w:rsidRPr="000E1B13">
              <w:rPr>
                <w:rFonts w:cs="Calibri"/>
                <w:b/>
                <w:szCs w:val="18"/>
              </w:rPr>
              <w:t xml:space="preserve">Warranty - </w:t>
            </w:r>
            <w:r w:rsidR="00EA5921" w:rsidRPr="000E1B13">
              <w:rPr>
                <w:rFonts w:cs="Calibri"/>
                <w:bCs/>
                <w:szCs w:val="18"/>
              </w:rPr>
              <w:t>1 Year Standard</w:t>
            </w:r>
          </w:p>
          <w:p w14:paraId="742F8D70" w14:textId="113816C3" w:rsidR="00382ED9" w:rsidRPr="000E1B13" w:rsidRDefault="00382ED9" w:rsidP="00382ED9">
            <w:pPr>
              <w:tabs>
                <w:tab w:val="left" w:pos="597"/>
              </w:tabs>
              <w:spacing w:after="0" w:line="240" w:lineRule="auto"/>
              <w:rPr>
                <w:rFonts w:cs="Calibri"/>
                <w:b/>
              </w:rPr>
            </w:pPr>
            <w:r w:rsidRPr="000E1B13">
              <w:rPr>
                <w:rFonts w:cs="Calibri"/>
                <w:szCs w:val="18"/>
              </w:rPr>
              <w:t xml:space="preserve">       </w:t>
            </w:r>
            <w:r w:rsidRPr="000E1B13">
              <w:rPr>
                <w:rFonts w:cs="Calibri"/>
                <w:b/>
                <w:szCs w:val="18"/>
              </w:rPr>
              <w:t>Estimated Leadtime -</w:t>
            </w:r>
            <w:r w:rsidRPr="000E1B13">
              <w:rPr>
                <w:rFonts w:cs="Calibri"/>
                <w:szCs w:val="18"/>
              </w:rPr>
              <w:t xml:space="preserve"> </w:t>
            </w:r>
            <w:r w:rsidR="00634B47" w:rsidRPr="000E1B13">
              <w:rPr>
                <w:rFonts w:cs="Calibri"/>
                <w:szCs w:val="18"/>
              </w:rPr>
              <w:t>30 Weeks, ARO</w:t>
            </w:r>
          </w:p>
        </w:tc>
      </w:tr>
      <w:tr w:rsidR="00382ED9" w:rsidRPr="000E1B13" w14:paraId="76C794CF" w14:textId="77777777" w:rsidTr="002076DD">
        <w:trPr>
          <w:trHeight w:val="70"/>
          <w:jc w:val="center"/>
        </w:trPr>
        <w:tc>
          <w:tcPr>
            <w:tcW w:w="828" w:type="dxa"/>
          </w:tcPr>
          <w:p w14:paraId="66564E10" w14:textId="77777777" w:rsidR="00382ED9" w:rsidRPr="000E1B13" w:rsidRDefault="00382ED9" w:rsidP="00382ED9">
            <w:pPr>
              <w:spacing w:after="0" w:line="240" w:lineRule="auto"/>
              <w:jc w:val="center"/>
              <w:rPr>
                <w:rFonts w:cs="Calibri"/>
                <w:sz w:val="12"/>
                <w:szCs w:val="12"/>
              </w:rPr>
            </w:pPr>
          </w:p>
        </w:tc>
        <w:tc>
          <w:tcPr>
            <w:tcW w:w="10152" w:type="dxa"/>
          </w:tcPr>
          <w:p w14:paraId="17FD9847" w14:textId="77777777" w:rsidR="00382ED9" w:rsidRPr="000E1B13" w:rsidRDefault="00382ED9" w:rsidP="00382ED9">
            <w:pPr>
              <w:spacing w:after="0" w:line="240" w:lineRule="auto"/>
              <w:rPr>
                <w:rFonts w:cs="Calibri"/>
                <w:b/>
                <w:sz w:val="12"/>
                <w:szCs w:val="12"/>
              </w:rPr>
            </w:pPr>
          </w:p>
        </w:tc>
      </w:tr>
      <w:tr w:rsidR="00382ED9" w:rsidRPr="000E1B13" w14:paraId="16B92FB5" w14:textId="77777777" w:rsidTr="002076DD">
        <w:trPr>
          <w:jc w:val="center"/>
        </w:trPr>
        <w:tc>
          <w:tcPr>
            <w:tcW w:w="828" w:type="dxa"/>
          </w:tcPr>
          <w:p w14:paraId="73977F53" w14:textId="77777777" w:rsidR="00382ED9" w:rsidRPr="000E1B13" w:rsidRDefault="00382ED9" w:rsidP="00382ED9">
            <w:pPr>
              <w:spacing w:after="0" w:line="240" w:lineRule="auto"/>
              <w:jc w:val="center"/>
              <w:rPr>
                <w:rFonts w:cs="Calibri"/>
                <w:sz w:val="12"/>
                <w:szCs w:val="12"/>
              </w:rPr>
            </w:pPr>
          </w:p>
        </w:tc>
        <w:tc>
          <w:tcPr>
            <w:tcW w:w="10152" w:type="dxa"/>
          </w:tcPr>
          <w:p w14:paraId="15FC9A53" w14:textId="77777777" w:rsidR="00382ED9" w:rsidRPr="000E1B13" w:rsidRDefault="00382ED9" w:rsidP="00382ED9">
            <w:pPr>
              <w:spacing w:after="0" w:line="240" w:lineRule="auto"/>
              <w:rPr>
                <w:rFonts w:cs="Calibri"/>
                <w:b/>
                <w:sz w:val="12"/>
                <w:szCs w:val="12"/>
              </w:rPr>
            </w:pPr>
          </w:p>
        </w:tc>
      </w:tr>
      <w:tr w:rsidR="00382ED9" w:rsidRPr="000E1B13" w14:paraId="2A6F9D35" w14:textId="77777777" w:rsidTr="002076DD">
        <w:trPr>
          <w:jc w:val="center"/>
        </w:trPr>
        <w:tc>
          <w:tcPr>
            <w:tcW w:w="828" w:type="dxa"/>
          </w:tcPr>
          <w:p w14:paraId="12C28139" w14:textId="77777777" w:rsidR="00382ED9" w:rsidRPr="000E1B13" w:rsidRDefault="00382ED9" w:rsidP="00382ED9">
            <w:pPr>
              <w:spacing w:after="0" w:line="240" w:lineRule="auto"/>
              <w:rPr>
                <w:rFonts w:cs="Calibri"/>
                <w:sz w:val="24"/>
              </w:rPr>
            </w:pPr>
          </w:p>
        </w:tc>
        <w:tc>
          <w:tcPr>
            <w:tcW w:w="10152" w:type="dxa"/>
          </w:tcPr>
          <w:p w14:paraId="4AE41111" w14:textId="77777777" w:rsidR="00382ED9" w:rsidRPr="000E1B13" w:rsidRDefault="00382ED9" w:rsidP="00382ED9">
            <w:pPr>
              <w:spacing w:after="0" w:line="240" w:lineRule="auto"/>
              <w:rPr>
                <w:rFonts w:cs="Calibri"/>
                <w:b/>
                <w:sz w:val="24"/>
                <w:szCs w:val="20"/>
              </w:rPr>
            </w:pPr>
          </w:p>
        </w:tc>
      </w:tr>
      <w:tr w:rsidR="00382ED9" w:rsidRPr="000E1B13" w14:paraId="210ADFEC" w14:textId="77777777" w:rsidTr="002076DD">
        <w:trPr>
          <w:jc w:val="center"/>
        </w:trPr>
        <w:tc>
          <w:tcPr>
            <w:tcW w:w="828" w:type="dxa"/>
          </w:tcPr>
          <w:p w14:paraId="3CCACE8C" w14:textId="77777777" w:rsidR="00382ED9" w:rsidRPr="000E1B13" w:rsidRDefault="00382ED9" w:rsidP="00382ED9">
            <w:pPr>
              <w:spacing w:after="0" w:line="240" w:lineRule="auto"/>
              <w:jc w:val="center"/>
              <w:rPr>
                <w:rFonts w:cs="Calibri"/>
                <w:sz w:val="12"/>
                <w:szCs w:val="12"/>
              </w:rPr>
            </w:pPr>
          </w:p>
        </w:tc>
        <w:tc>
          <w:tcPr>
            <w:tcW w:w="10152" w:type="dxa"/>
          </w:tcPr>
          <w:p w14:paraId="4B629C16" w14:textId="77777777" w:rsidR="00382ED9" w:rsidRPr="000E1B13" w:rsidRDefault="00382ED9" w:rsidP="00382ED9">
            <w:pPr>
              <w:spacing w:after="0" w:line="240" w:lineRule="auto"/>
              <w:rPr>
                <w:rFonts w:cs="Calibri"/>
                <w:b/>
                <w:sz w:val="12"/>
                <w:szCs w:val="12"/>
              </w:rPr>
            </w:pPr>
          </w:p>
        </w:tc>
      </w:tr>
      <w:tr w:rsidR="00382ED9" w:rsidRPr="000E1B13" w14:paraId="5344B33C" w14:textId="77777777" w:rsidTr="002076DD">
        <w:trPr>
          <w:jc w:val="center"/>
        </w:trPr>
        <w:tc>
          <w:tcPr>
            <w:tcW w:w="828" w:type="dxa"/>
          </w:tcPr>
          <w:p w14:paraId="393D11BD" w14:textId="77777777" w:rsidR="00382ED9" w:rsidRPr="000E1B13" w:rsidRDefault="00382ED9" w:rsidP="00016617">
            <w:pPr>
              <w:spacing w:after="0" w:line="240" w:lineRule="auto"/>
              <w:rPr>
                <w:rFonts w:cs="Calibri"/>
              </w:rPr>
            </w:pPr>
            <w:r w:rsidRPr="000E1B13">
              <w:rPr>
                <w:rFonts w:cs="Calibri"/>
                <w:sz w:val="24"/>
              </w:rPr>
              <w:t>1</w:t>
            </w:r>
          </w:p>
        </w:tc>
        <w:tc>
          <w:tcPr>
            <w:tcW w:w="10152" w:type="dxa"/>
          </w:tcPr>
          <w:p w14:paraId="76DE518E" w14:textId="77777777" w:rsidR="00382ED9" w:rsidRPr="000E1B13" w:rsidRDefault="00382ED9" w:rsidP="00382ED9">
            <w:pPr>
              <w:spacing w:after="0" w:line="240" w:lineRule="auto"/>
              <w:rPr>
                <w:rFonts w:cs="Calibri"/>
                <w:b/>
                <w:sz w:val="24"/>
                <w:szCs w:val="20"/>
              </w:rPr>
            </w:pPr>
            <w:r w:rsidRPr="000E1B13">
              <w:rPr>
                <w:rFonts w:cs="Calibri"/>
                <w:b/>
                <w:sz w:val="24"/>
                <w:szCs w:val="20"/>
              </w:rPr>
              <w:t>Distributor Start-Up</w:t>
            </w:r>
          </w:p>
          <w:p w14:paraId="49EBA2E1" w14:textId="77777777" w:rsidR="00382ED9" w:rsidRPr="000E1B13" w:rsidRDefault="00382ED9" w:rsidP="00382ED9">
            <w:pPr>
              <w:spacing w:after="0" w:line="240" w:lineRule="auto"/>
              <w:rPr>
                <w:rFonts w:cs="Calibri"/>
                <w:szCs w:val="20"/>
              </w:rPr>
            </w:pPr>
            <w:r w:rsidRPr="000E1B13">
              <w:rPr>
                <w:rFonts w:cs="Calibri"/>
                <w:b/>
                <w:sz w:val="24"/>
                <w:szCs w:val="20"/>
              </w:rPr>
              <w:t xml:space="preserve"> </w:t>
            </w:r>
            <w:r w:rsidRPr="000E1B13">
              <w:rPr>
                <w:rFonts w:cs="Calibri"/>
                <w:b/>
                <w:szCs w:val="20"/>
              </w:rPr>
              <w:t xml:space="preserve">      </w:t>
            </w:r>
            <w:r w:rsidRPr="000E1B13">
              <w:rPr>
                <w:rFonts w:cs="Calibri"/>
                <w:szCs w:val="20"/>
              </w:rPr>
              <w:t xml:space="preserve">Start-up Service with Connected Load Test &amp; Batteries                                         </w:t>
            </w:r>
          </w:p>
          <w:p w14:paraId="4557C59B" w14:textId="1700C427" w:rsidR="00382ED9" w:rsidRPr="000E1B13" w:rsidRDefault="00382ED9" w:rsidP="00382ED9">
            <w:pPr>
              <w:spacing w:after="0" w:line="240" w:lineRule="auto"/>
              <w:rPr>
                <w:rFonts w:cs="Calibri"/>
                <w:szCs w:val="20"/>
              </w:rPr>
            </w:pPr>
            <w:r w:rsidRPr="000E1B13">
              <w:rPr>
                <w:rFonts w:cs="Calibri"/>
                <w:szCs w:val="20"/>
              </w:rPr>
              <w:t xml:space="preserve"> </w:t>
            </w:r>
          </w:p>
        </w:tc>
      </w:tr>
    </w:tbl>
    <w:p w14:paraId="0D9CDC2B" w14:textId="77777777" w:rsidR="00382ED9" w:rsidRPr="000E1B13" w:rsidRDefault="00382ED9" w:rsidP="00382ED9"/>
    <w:tbl>
      <w:tblPr>
        <w:tblW w:w="10473" w:type="dxa"/>
        <w:jc w:val="center"/>
        <w:tblBorders>
          <w:top w:val="single" w:sz="12" w:space="0" w:color="000000"/>
          <w:bottom w:val="single" w:sz="12" w:space="0" w:color="000000"/>
        </w:tblBorders>
        <w:tblLook w:val="04A0" w:firstRow="1" w:lastRow="0" w:firstColumn="1" w:lastColumn="0" w:noHBand="0" w:noVBand="1"/>
      </w:tblPr>
      <w:tblGrid>
        <w:gridCol w:w="1436"/>
        <w:gridCol w:w="1182"/>
        <w:gridCol w:w="2618"/>
        <w:gridCol w:w="2824"/>
        <w:gridCol w:w="2190"/>
        <w:gridCol w:w="223"/>
      </w:tblGrid>
      <w:tr w:rsidR="00382ED9" w:rsidRPr="000E1B13" w14:paraId="5FAF9617" w14:textId="77777777" w:rsidTr="002076DD">
        <w:trPr>
          <w:jc w:val="center"/>
        </w:trPr>
        <w:tc>
          <w:tcPr>
            <w:tcW w:w="1436" w:type="dxa"/>
            <w:tcBorders>
              <w:top w:val="single" w:sz="12" w:space="0" w:color="000000"/>
              <w:bottom w:val="single" w:sz="18" w:space="0" w:color="000000"/>
            </w:tcBorders>
            <w:shd w:val="clear" w:color="auto" w:fill="auto"/>
          </w:tcPr>
          <w:p w14:paraId="55B70927" w14:textId="77777777" w:rsidR="00382ED9" w:rsidRPr="000E1B13" w:rsidRDefault="00382ED9" w:rsidP="00382ED9">
            <w:pPr>
              <w:spacing w:after="0" w:line="240" w:lineRule="auto"/>
              <w:rPr>
                <w:rFonts w:ascii="Calibri" w:eastAsia="Calibri" w:hAnsi="Calibri" w:cs="Calibri"/>
                <w:b/>
                <w:sz w:val="24"/>
              </w:rPr>
            </w:pPr>
            <w:bookmarkStart w:id="1" w:name="_Hlk81990695"/>
            <w:r w:rsidRPr="000E1B13">
              <w:rPr>
                <w:rFonts w:ascii="Calibri" w:eastAsia="Calibri" w:hAnsi="Calibri" w:cs="Calibri"/>
                <w:b/>
                <w:sz w:val="24"/>
              </w:rPr>
              <w:t>Spec/Notes:</w:t>
            </w:r>
          </w:p>
        </w:tc>
        <w:tc>
          <w:tcPr>
            <w:tcW w:w="9037" w:type="dxa"/>
            <w:gridSpan w:val="5"/>
            <w:tcBorders>
              <w:top w:val="single" w:sz="12" w:space="0" w:color="000000"/>
              <w:bottom w:val="single" w:sz="18" w:space="0" w:color="000000"/>
            </w:tcBorders>
            <w:shd w:val="clear" w:color="auto" w:fill="auto"/>
          </w:tcPr>
          <w:p w14:paraId="69E70B76" w14:textId="77777777" w:rsidR="00382ED9" w:rsidRPr="000E1B13" w:rsidRDefault="00382ED9" w:rsidP="00382ED9">
            <w:pPr>
              <w:spacing w:after="0" w:line="240" w:lineRule="auto"/>
              <w:rPr>
                <w:rFonts w:ascii="Calibri" w:eastAsia="Calibri" w:hAnsi="Calibri" w:cs="Calibri"/>
                <w:sz w:val="24"/>
              </w:rPr>
            </w:pPr>
          </w:p>
        </w:tc>
      </w:tr>
      <w:tr w:rsidR="00382ED9" w:rsidRPr="000E1B13" w14:paraId="68DC2B7C" w14:textId="77777777" w:rsidTr="002076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99"/>
          <w:jc w:val="center"/>
        </w:trPr>
        <w:tc>
          <w:tcPr>
            <w:tcW w:w="2618" w:type="dxa"/>
            <w:gridSpan w:val="2"/>
            <w:tcBorders>
              <w:top w:val="nil"/>
              <w:left w:val="nil"/>
              <w:bottom w:val="single" w:sz="12" w:space="0" w:color="000000"/>
              <w:right w:val="nil"/>
            </w:tcBorders>
          </w:tcPr>
          <w:p w14:paraId="6E1DE398" w14:textId="77777777" w:rsidR="00382ED9" w:rsidRPr="000E1B13" w:rsidRDefault="00382ED9" w:rsidP="00382ED9">
            <w:pPr>
              <w:spacing w:after="0" w:line="240" w:lineRule="auto"/>
              <w:jc w:val="center"/>
              <w:rPr>
                <w:rFonts w:cs="Calibri"/>
                <w:b/>
                <w:sz w:val="24"/>
              </w:rPr>
            </w:pPr>
            <w:bookmarkStart w:id="2" w:name="_Hlk81990704"/>
            <w:bookmarkEnd w:id="1"/>
          </w:p>
          <w:p w14:paraId="0BB125FF" w14:textId="77777777" w:rsidR="00382ED9" w:rsidRPr="000E1B13" w:rsidRDefault="00382ED9" w:rsidP="00382ED9">
            <w:pPr>
              <w:spacing w:after="0" w:line="240" w:lineRule="auto"/>
              <w:jc w:val="center"/>
              <w:rPr>
                <w:rFonts w:cs="Calibri"/>
                <w:b/>
                <w:sz w:val="24"/>
              </w:rPr>
            </w:pPr>
            <w:r w:rsidRPr="000E1B13">
              <w:rPr>
                <w:rFonts w:cs="Calibri"/>
                <w:b/>
                <w:sz w:val="24"/>
              </w:rPr>
              <w:t>Terms</w:t>
            </w:r>
          </w:p>
        </w:tc>
        <w:tc>
          <w:tcPr>
            <w:tcW w:w="2618" w:type="dxa"/>
            <w:tcBorders>
              <w:top w:val="nil"/>
              <w:left w:val="nil"/>
              <w:bottom w:val="single" w:sz="12" w:space="0" w:color="000000"/>
              <w:right w:val="nil"/>
            </w:tcBorders>
          </w:tcPr>
          <w:p w14:paraId="260B7125" w14:textId="77777777" w:rsidR="00382ED9" w:rsidRPr="000E1B13" w:rsidRDefault="00382ED9" w:rsidP="00382ED9">
            <w:pPr>
              <w:spacing w:after="0" w:line="240" w:lineRule="auto"/>
              <w:jc w:val="center"/>
              <w:rPr>
                <w:rFonts w:cs="Calibri"/>
                <w:b/>
                <w:sz w:val="24"/>
              </w:rPr>
            </w:pPr>
          </w:p>
          <w:p w14:paraId="20005330" w14:textId="77777777" w:rsidR="00382ED9" w:rsidRPr="000E1B13" w:rsidRDefault="00382ED9" w:rsidP="00382ED9">
            <w:pPr>
              <w:spacing w:after="0" w:line="240" w:lineRule="auto"/>
              <w:jc w:val="center"/>
              <w:rPr>
                <w:rFonts w:cs="Calibri"/>
                <w:b/>
                <w:sz w:val="24"/>
              </w:rPr>
            </w:pPr>
            <w:r w:rsidRPr="000E1B13">
              <w:rPr>
                <w:rFonts w:cs="Calibri"/>
                <w:b/>
                <w:sz w:val="24"/>
              </w:rPr>
              <w:t>Retainage</w:t>
            </w:r>
          </w:p>
        </w:tc>
        <w:tc>
          <w:tcPr>
            <w:tcW w:w="2824" w:type="dxa"/>
            <w:tcBorders>
              <w:top w:val="nil"/>
              <w:left w:val="nil"/>
              <w:bottom w:val="single" w:sz="12" w:space="0" w:color="000000"/>
              <w:right w:val="nil"/>
            </w:tcBorders>
          </w:tcPr>
          <w:p w14:paraId="47841B80" w14:textId="77777777" w:rsidR="00382ED9" w:rsidRPr="000E1B13" w:rsidRDefault="00382ED9" w:rsidP="00382ED9">
            <w:pPr>
              <w:spacing w:after="0" w:line="240" w:lineRule="auto"/>
              <w:jc w:val="center"/>
              <w:rPr>
                <w:rFonts w:cs="Calibri"/>
                <w:b/>
                <w:sz w:val="24"/>
              </w:rPr>
            </w:pPr>
          </w:p>
          <w:p w14:paraId="321FC6C8" w14:textId="77777777" w:rsidR="00382ED9" w:rsidRPr="000E1B13" w:rsidRDefault="00382ED9" w:rsidP="00382ED9">
            <w:pPr>
              <w:spacing w:after="0" w:line="240" w:lineRule="auto"/>
              <w:jc w:val="center"/>
              <w:rPr>
                <w:rFonts w:cs="Calibri"/>
                <w:b/>
                <w:sz w:val="24"/>
              </w:rPr>
            </w:pPr>
            <w:r w:rsidRPr="000E1B13">
              <w:rPr>
                <w:rFonts w:cs="Calibri"/>
                <w:b/>
                <w:sz w:val="24"/>
              </w:rPr>
              <w:t>F.O.B.</w:t>
            </w:r>
          </w:p>
        </w:tc>
        <w:tc>
          <w:tcPr>
            <w:tcW w:w="2413" w:type="dxa"/>
            <w:gridSpan w:val="2"/>
            <w:tcBorders>
              <w:top w:val="nil"/>
              <w:left w:val="nil"/>
              <w:bottom w:val="single" w:sz="12" w:space="0" w:color="000000"/>
              <w:right w:val="nil"/>
            </w:tcBorders>
          </w:tcPr>
          <w:p w14:paraId="0819B2DD" w14:textId="77777777" w:rsidR="00382ED9" w:rsidRPr="000E1B13" w:rsidRDefault="00382ED9" w:rsidP="00382ED9">
            <w:pPr>
              <w:spacing w:after="0" w:line="240" w:lineRule="auto"/>
              <w:jc w:val="center"/>
              <w:rPr>
                <w:rFonts w:cs="Calibri"/>
                <w:b/>
                <w:sz w:val="24"/>
              </w:rPr>
            </w:pPr>
          </w:p>
          <w:p w14:paraId="5CEF7158" w14:textId="77777777" w:rsidR="00382ED9" w:rsidRPr="000E1B13" w:rsidRDefault="00382ED9" w:rsidP="00382ED9">
            <w:pPr>
              <w:spacing w:after="0" w:line="240" w:lineRule="auto"/>
              <w:jc w:val="center"/>
              <w:rPr>
                <w:rFonts w:cs="Calibri"/>
                <w:b/>
                <w:sz w:val="24"/>
              </w:rPr>
            </w:pPr>
            <w:r w:rsidRPr="000E1B13">
              <w:rPr>
                <w:rFonts w:cs="Calibri"/>
                <w:b/>
                <w:sz w:val="24"/>
              </w:rPr>
              <w:t>Mfg. Manuals</w:t>
            </w:r>
          </w:p>
        </w:tc>
      </w:tr>
      <w:tr w:rsidR="00382ED9" w:rsidRPr="000E1B13" w14:paraId="2FCF38D2" w14:textId="77777777" w:rsidTr="002076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79"/>
          <w:jc w:val="center"/>
        </w:trPr>
        <w:tc>
          <w:tcPr>
            <w:tcW w:w="2618" w:type="dxa"/>
            <w:gridSpan w:val="2"/>
            <w:tcBorders>
              <w:top w:val="single" w:sz="12" w:space="0" w:color="000000"/>
              <w:left w:val="nil"/>
              <w:bottom w:val="nil"/>
              <w:right w:val="nil"/>
            </w:tcBorders>
          </w:tcPr>
          <w:p w14:paraId="617D312D" w14:textId="77777777" w:rsidR="00382ED9" w:rsidRPr="000E1B13" w:rsidRDefault="00382ED9" w:rsidP="00382ED9">
            <w:pPr>
              <w:spacing w:after="0" w:line="240" w:lineRule="auto"/>
              <w:jc w:val="center"/>
              <w:rPr>
                <w:rFonts w:cs="Calibri"/>
              </w:rPr>
            </w:pPr>
            <w:r w:rsidRPr="000E1B13">
              <w:rPr>
                <w:rFonts w:cs="Calibri"/>
              </w:rPr>
              <w:t>Net 30 or Prior to SU</w:t>
            </w:r>
          </w:p>
        </w:tc>
        <w:tc>
          <w:tcPr>
            <w:tcW w:w="2618" w:type="dxa"/>
            <w:tcBorders>
              <w:top w:val="single" w:sz="12" w:space="0" w:color="000000"/>
              <w:left w:val="nil"/>
              <w:bottom w:val="nil"/>
              <w:right w:val="nil"/>
            </w:tcBorders>
          </w:tcPr>
          <w:p w14:paraId="1AD4723A" w14:textId="77777777" w:rsidR="00382ED9" w:rsidRPr="000E1B13" w:rsidRDefault="00382ED9" w:rsidP="00382ED9">
            <w:pPr>
              <w:spacing w:after="0" w:line="240" w:lineRule="auto"/>
              <w:jc w:val="center"/>
              <w:rPr>
                <w:rFonts w:cs="Calibri"/>
              </w:rPr>
            </w:pPr>
            <w:r w:rsidRPr="000E1B13">
              <w:rPr>
                <w:rFonts w:cs="Calibri"/>
              </w:rPr>
              <w:t>No Retainage Allowed</w:t>
            </w:r>
          </w:p>
        </w:tc>
        <w:tc>
          <w:tcPr>
            <w:tcW w:w="2824" w:type="dxa"/>
            <w:tcBorders>
              <w:top w:val="single" w:sz="12" w:space="0" w:color="000000"/>
              <w:left w:val="nil"/>
              <w:bottom w:val="nil"/>
              <w:right w:val="nil"/>
            </w:tcBorders>
          </w:tcPr>
          <w:p w14:paraId="632EDD9B" w14:textId="77777777" w:rsidR="00382ED9" w:rsidRPr="000E1B13" w:rsidRDefault="00382ED9" w:rsidP="00382ED9">
            <w:pPr>
              <w:spacing w:after="0" w:line="240" w:lineRule="auto"/>
              <w:jc w:val="center"/>
              <w:rPr>
                <w:rFonts w:cs="Calibri"/>
              </w:rPr>
            </w:pPr>
            <w:r w:rsidRPr="000E1B13">
              <w:rPr>
                <w:rFonts w:cs="Calibri"/>
              </w:rPr>
              <w:t>Source</w:t>
            </w:r>
          </w:p>
        </w:tc>
        <w:tc>
          <w:tcPr>
            <w:tcW w:w="2413" w:type="dxa"/>
            <w:gridSpan w:val="2"/>
            <w:tcBorders>
              <w:top w:val="single" w:sz="12" w:space="0" w:color="000000"/>
              <w:left w:val="nil"/>
              <w:bottom w:val="nil"/>
              <w:right w:val="nil"/>
            </w:tcBorders>
          </w:tcPr>
          <w:p w14:paraId="17F8688A" w14:textId="77777777" w:rsidR="00382ED9" w:rsidRPr="000E1B13" w:rsidRDefault="00382ED9" w:rsidP="00382ED9">
            <w:pPr>
              <w:spacing w:after="0" w:line="240" w:lineRule="auto"/>
              <w:jc w:val="center"/>
              <w:rPr>
                <w:rFonts w:cs="Calibri"/>
              </w:rPr>
            </w:pPr>
            <w:r w:rsidRPr="000E1B13">
              <w:rPr>
                <w:rFonts w:cs="Calibri"/>
              </w:rPr>
              <w:t>1</w:t>
            </w:r>
          </w:p>
        </w:tc>
      </w:tr>
      <w:tr w:rsidR="00382ED9" w:rsidRPr="000E1B13" w14:paraId="56D284CF" w14:textId="77777777" w:rsidTr="002076DD">
        <w:tblPrEx>
          <w:tblBorders>
            <w:top w:val="none" w:sz="0" w:space="0" w:color="auto"/>
            <w:bottom w:val="none" w:sz="0" w:space="0" w:color="auto"/>
            <w:insideV w:val="single" w:sz="4" w:space="0" w:color="000000"/>
          </w:tblBorders>
        </w:tblPrEx>
        <w:trPr>
          <w:gridAfter w:val="1"/>
          <w:wAfter w:w="223" w:type="dxa"/>
          <w:jc w:val="center"/>
        </w:trPr>
        <w:tc>
          <w:tcPr>
            <w:tcW w:w="10250" w:type="dxa"/>
            <w:gridSpan w:val="5"/>
            <w:shd w:val="clear" w:color="auto" w:fill="auto"/>
          </w:tcPr>
          <w:p w14:paraId="3BC39D17" w14:textId="77777777" w:rsidR="00382ED9" w:rsidRDefault="00382ED9" w:rsidP="00382ED9">
            <w:pPr>
              <w:spacing w:after="0" w:line="240" w:lineRule="auto"/>
              <w:jc w:val="center"/>
              <w:rPr>
                <w:rFonts w:ascii="Calibri" w:eastAsia="Calibri" w:hAnsi="Calibri" w:cs="Calibri"/>
                <w:b/>
                <w:sz w:val="28"/>
              </w:rPr>
            </w:pPr>
            <w:bookmarkStart w:id="3" w:name="_Hlk81990716"/>
            <w:bookmarkEnd w:id="2"/>
          </w:p>
          <w:p w14:paraId="03D54552" w14:textId="77777777" w:rsidR="00FF6138" w:rsidRPr="000E1B13" w:rsidRDefault="00FF6138" w:rsidP="00382ED9">
            <w:pPr>
              <w:spacing w:after="0" w:line="240" w:lineRule="auto"/>
              <w:jc w:val="center"/>
              <w:rPr>
                <w:rFonts w:ascii="Calibri" w:eastAsia="Calibri" w:hAnsi="Calibri" w:cs="Calibri"/>
                <w:b/>
                <w:sz w:val="28"/>
              </w:rPr>
            </w:pPr>
          </w:p>
          <w:p w14:paraId="1B538A69" w14:textId="75A2AA81" w:rsidR="00382ED9" w:rsidRDefault="00382ED9" w:rsidP="00382ED9">
            <w:pPr>
              <w:spacing w:after="0" w:line="240" w:lineRule="auto"/>
              <w:jc w:val="center"/>
              <w:rPr>
                <w:rFonts w:ascii="Calibri" w:eastAsia="Calibri" w:hAnsi="Calibri" w:cs="Calibri"/>
                <w:b/>
                <w:sz w:val="28"/>
              </w:rPr>
            </w:pPr>
            <w:r w:rsidRPr="000E1B13">
              <w:rPr>
                <w:rFonts w:ascii="Calibri" w:eastAsia="Calibri" w:hAnsi="Calibri" w:cs="Calibri"/>
                <w:b/>
                <w:sz w:val="28"/>
              </w:rPr>
              <w:t xml:space="preserve">OFFER TOTAL SELL PRICE: </w:t>
            </w:r>
            <w:r w:rsidRPr="00FF6138">
              <w:rPr>
                <w:rFonts w:ascii="Calibri" w:eastAsia="Calibri" w:hAnsi="Calibri" w:cs="Calibri"/>
                <w:b/>
                <w:sz w:val="28"/>
                <w:highlight w:val="yellow"/>
              </w:rPr>
              <w:t>$</w:t>
            </w:r>
            <w:r w:rsidR="00C60EDF" w:rsidRPr="00FF6138">
              <w:rPr>
                <w:rFonts w:ascii="Calibri" w:eastAsia="Calibri" w:hAnsi="Calibri" w:cs="Calibri"/>
                <w:b/>
                <w:sz w:val="28"/>
                <w:highlight w:val="yellow"/>
              </w:rPr>
              <w:t>24,45</w:t>
            </w:r>
            <w:r w:rsidR="00243038">
              <w:rPr>
                <w:rFonts w:ascii="Calibri" w:eastAsia="Calibri" w:hAnsi="Calibri" w:cs="Calibri"/>
                <w:b/>
                <w:sz w:val="28"/>
                <w:highlight w:val="yellow"/>
              </w:rPr>
              <w:t>0</w:t>
            </w:r>
            <w:r w:rsidR="00C60EDF" w:rsidRPr="00FF6138">
              <w:rPr>
                <w:rFonts w:ascii="Calibri" w:eastAsia="Calibri" w:hAnsi="Calibri" w:cs="Calibri"/>
                <w:b/>
                <w:sz w:val="28"/>
                <w:highlight w:val="yellow"/>
              </w:rPr>
              <w:t>.00</w:t>
            </w:r>
          </w:p>
          <w:p w14:paraId="5A6E5C29" w14:textId="3D80D85E" w:rsidR="00FF6138" w:rsidRPr="000E1B13" w:rsidRDefault="00FF6138" w:rsidP="00382ED9">
            <w:pPr>
              <w:spacing w:after="0" w:line="240" w:lineRule="auto"/>
              <w:jc w:val="center"/>
              <w:rPr>
                <w:rFonts w:ascii="Calibri" w:eastAsia="Calibri" w:hAnsi="Calibri" w:cs="Calibri"/>
                <w:b/>
                <w:sz w:val="28"/>
              </w:rPr>
            </w:pPr>
          </w:p>
        </w:tc>
      </w:tr>
      <w:tr w:rsidR="00382ED9" w:rsidRPr="000E1B13" w14:paraId="0FD31870" w14:textId="77777777" w:rsidTr="002076DD">
        <w:tblPrEx>
          <w:tblBorders>
            <w:top w:val="none" w:sz="0" w:space="0" w:color="auto"/>
            <w:bottom w:val="none" w:sz="0" w:space="0" w:color="auto"/>
            <w:insideV w:val="single" w:sz="4" w:space="0" w:color="000000"/>
          </w:tblBorders>
        </w:tblPrEx>
        <w:trPr>
          <w:gridAfter w:val="1"/>
          <w:wAfter w:w="223" w:type="dxa"/>
          <w:jc w:val="center"/>
        </w:trPr>
        <w:tc>
          <w:tcPr>
            <w:tcW w:w="10250" w:type="dxa"/>
            <w:gridSpan w:val="5"/>
            <w:shd w:val="clear" w:color="auto" w:fill="auto"/>
          </w:tcPr>
          <w:p w14:paraId="653DD2F6" w14:textId="77777777" w:rsidR="00382ED9" w:rsidRPr="000E1B13" w:rsidRDefault="00382ED9" w:rsidP="00382ED9">
            <w:pPr>
              <w:spacing w:after="0" w:line="240" w:lineRule="auto"/>
              <w:rPr>
                <w:rFonts w:ascii="Calibri" w:eastAsia="Calibri" w:hAnsi="Calibri" w:cs="Times New Roman"/>
                <w:szCs w:val="8"/>
              </w:rPr>
            </w:pPr>
          </w:p>
        </w:tc>
      </w:tr>
      <w:tr w:rsidR="00382ED9" w:rsidRPr="000E1B13" w14:paraId="0333DA99" w14:textId="77777777" w:rsidTr="002076DD">
        <w:tblPrEx>
          <w:tblBorders>
            <w:top w:val="none" w:sz="0" w:space="0" w:color="auto"/>
            <w:bottom w:val="none" w:sz="0" w:space="0" w:color="auto"/>
            <w:insideV w:val="single" w:sz="4" w:space="0" w:color="000000"/>
          </w:tblBorders>
        </w:tblPrEx>
        <w:trPr>
          <w:gridAfter w:val="1"/>
          <w:wAfter w:w="223" w:type="dxa"/>
          <w:jc w:val="center"/>
        </w:trPr>
        <w:tc>
          <w:tcPr>
            <w:tcW w:w="10250" w:type="dxa"/>
            <w:gridSpan w:val="5"/>
            <w:shd w:val="clear" w:color="auto" w:fill="auto"/>
          </w:tcPr>
          <w:p w14:paraId="6406215E" w14:textId="77777777" w:rsidR="006F52F1" w:rsidRPr="004F02C0" w:rsidRDefault="006F52F1" w:rsidP="006F52F1">
            <w:pPr>
              <w:spacing w:after="0" w:line="240" w:lineRule="auto"/>
              <w:jc w:val="center"/>
              <w:rPr>
                <w:i/>
                <w:iCs/>
              </w:rPr>
            </w:pPr>
            <w:r w:rsidRPr="004F02C0">
              <w:rPr>
                <w:i/>
                <w:iCs/>
              </w:rPr>
              <w:t>Quote is valid for 30 days.</w:t>
            </w:r>
          </w:p>
          <w:p w14:paraId="1435EAFC" w14:textId="77777777" w:rsidR="00382ED9" w:rsidRDefault="006F52F1" w:rsidP="006F52F1">
            <w:pPr>
              <w:spacing w:after="0" w:line="240" w:lineRule="auto"/>
              <w:jc w:val="center"/>
              <w:rPr>
                <w:i/>
                <w:iCs/>
              </w:rPr>
            </w:pPr>
            <w:r w:rsidRPr="004F02C0">
              <w:rPr>
                <w:i/>
                <w:iCs/>
              </w:rPr>
              <w:t>Kinsley Power Systems reserves the right to amend this price quote when equipment is released for production without penalty or charge due to unprecedented price fluctuations in raw materials and components.</w:t>
            </w:r>
          </w:p>
          <w:p w14:paraId="305D37D6" w14:textId="6C6C5CED" w:rsidR="006F52F1" w:rsidRPr="000E1B13" w:rsidRDefault="006F52F1" w:rsidP="006F52F1">
            <w:pPr>
              <w:spacing w:after="0" w:line="240" w:lineRule="auto"/>
              <w:jc w:val="center"/>
              <w:rPr>
                <w:rFonts w:ascii="Calibri" w:eastAsia="Calibri" w:hAnsi="Calibri" w:cs="Calibri"/>
                <w:szCs w:val="20"/>
              </w:rPr>
            </w:pPr>
          </w:p>
        </w:tc>
      </w:tr>
      <w:tr w:rsidR="00382ED9" w:rsidRPr="000E1B13" w14:paraId="30F96A5C" w14:textId="77777777" w:rsidTr="002076DD">
        <w:tblPrEx>
          <w:tblBorders>
            <w:top w:val="none" w:sz="0" w:space="0" w:color="auto"/>
            <w:bottom w:val="none" w:sz="0" w:space="0" w:color="auto"/>
            <w:insideV w:val="single" w:sz="4" w:space="0" w:color="000000"/>
          </w:tblBorders>
        </w:tblPrEx>
        <w:trPr>
          <w:gridAfter w:val="1"/>
          <w:wAfter w:w="223" w:type="dxa"/>
          <w:jc w:val="center"/>
        </w:trPr>
        <w:tc>
          <w:tcPr>
            <w:tcW w:w="10250" w:type="dxa"/>
            <w:gridSpan w:val="5"/>
            <w:shd w:val="clear" w:color="auto" w:fill="auto"/>
          </w:tcPr>
          <w:p w14:paraId="7755C87D" w14:textId="77777777" w:rsidR="00382ED9" w:rsidRPr="000E1B13" w:rsidRDefault="00382ED9" w:rsidP="00382ED9">
            <w:pPr>
              <w:spacing w:after="0" w:line="240" w:lineRule="auto"/>
              <w:jc w:val="center"/>
              <w:rPr>
                <w:rFonts w:ascii="Calibri" w:eastAsia="Calibri" w:hAnsi="Calibri" w:cs="Calibri"/>
                <w:szCs w:val="20"/>
              </w:rPr>
            </w:pPr>
            <w:r w:rsidRPr="000E1B13">
              <w:rPr>
                <w:rFonts w:ascii="Calibri" w:eastAsia="Calibri" w:hAnsi="Calibri" w:cs="Calibri"/>
                <w:szCs w:val="20"/>
              </w:rPr>
              <w:t>Price does not include state sales tax, or installation</w:t>
            </w:r>
          </w:p>
        </w:tc>
      </w:tr>
      <w:tr w:rsidR="00382ED9" w:rsidRPr="000E1B13" w14:paraId="13855E9A" w14:textId="77777777" w:rsidTr="002076DD">
        <w:tblPrEx>
          <w:tblBorders>
            <w:top w:val="none" w:sz="0" w:space="0" w:color="auto"/>
            <w:bottom w:val="none" w:sz="0" w:space="0" w:color="auto"/>
            <w:insideV w:val="single" w:sz="4" w:space="0" w:color="000000"/>
          </w:tblBorders>
        </w:tblPrEx>
        <w:trPr>
          <w:gridAfter w:val="1"/>
          <w:wAfter w:w="223" w:type="dxa"/>
          <w:jc w:val="center"/>
        </w:trPr>
        <w:tc>
          <w:tcPr>
            <w:tcW w:w="10250" w:type="dxa"/>
            <w:gridSpan w:val="5"/>
            <w:tcBorders>
              <w:bottom w:val="single" w:sz="4" w:space="0" w:color="auto"/>
            </w:tcBorders>
            <w:shd w:val="clear" w:color="auto" w:fill="auto"/>
          </w:tcPr>
          <w:p w14:paraId="6B721B11" w14:textId="77777777" w:rsidR="00382ED9" w:rsidRPr="000E1B13" w:rsidRDefault="00382ED9" w:rsidP="00382ED9">
            <w:pPr>
              <w:spacing w:after="0" w:line="240" w:lineRule="auto"/>
              <w:jc w:val="center"/>
              <w:rPr>
                <w:rFonts w:ascii="Calibri" w:eastAsia="Calibri" w:hAnsi="Calibri" w:cs="Calibri"/>
                <w:szCs w:val="20"/>
              </w:rPr>
            </w:pPr>
          </w:p>
        </w:tc>
      </w:tr>
    </w:tbl>
    <w:bookmarkEnd w:id="3"/>
    <w:p w14:paraId="7E8B047F" w14:textId="77777777" w:rsidR="00382ED9" w:rsidRDefault="00382ED9" w:rsidP="00382ED9">
      <w:r w:rsidRPr="000E1B13">
        <w:tab/>
      </w:r>
    </w:p>
    <w:p w14:paraId="6AD1747E" w14:textId="77777777" w:rsidR="00FF6138" w:rsidRDefault="00FF6138" w:rsidP="00382ED9"/>
    <w:p w14:paraId="393793C4" w14:textId="77777777" w:rsidR="00FF6138" w:rsidRDefault="00FF6138" w:rsidP="00382ED9"/>
    <w:p w14:paraId="5C332397" w14:textId="77777777" w:rsidR="00FF6138" w:rsidRDefault="00FF6138" w:rsidP="00382ED9"/>
    <w:p w14:paraId="01689A32" w14:textId="77777777" w:rsidR="00FF6138" w:rsidRDefault="00FF6138" w:rsidP="00382ED9"/>
    <w:p w14:paraId="2C8B5121" w14:textId="77777777" w:rsidR="00FF6138" w:rsidRDefault="00FF6138" w:rsidP="00382ED9"/>
    <w:p w14:paraId="583E3B63" w14:textId="77777777" w:rsidR="00FF6138" w:rsidRDefault="00FF6138" w:rsidP="00382ED9"/>
    <w:p w14:paraId="53EF64D9" w14:textId="77777777" w:rsidR="00FF6138" w:rsidRDefault="00FF6138" w:rsidP="00382ED9"/>
    <w:p w14:paraId="74DE137C" w14:textId="77777777" w:rsidR="00FF6138" w:rsidRDefault="00FF6138" w:rsidP="00382ED9"/>
    <w:p w14:paraId="05851DDE" w14:textId="77777777" w:rsidR="00FF6138" w:rsidRPr="000E1B13" w:rsidRDefault="00FF6138" w:rsidP="00382ED9"/>
    <w:tbl>
      <w:tblPr>
        <w:tblW w:w="0" w:type="auto"/>
        <w:tblInd w:w="60" w:type="dxa"/>
        <w:tblLayout w:type="fixed"/>
        <w:tblCellMar>
          <w:left w:w="0" w:type="dxa"/>
          <w:right w:w="0" w:type="dxa"/>
        </w:tblCellMar>
        <w:tblLook w:val="0000" w:firstRow="0" w:lastRow="0" w:firstColumn="0" w:lastColumn="0" w:noHBand="0" w:noVBand="0"/>
      </w:tblPr>
      <w:tblGrid>
        <w:gridCol w:w="720"/>
        <w:gridCol w:w="9360"/>
        <w:gridCol w:w="720"/>
      </w:tblGrid>
      <w:tr w:rsidR="00FF6138" w:rsidRPr="00FF6138" w14:paraId="115A52A5" w14:textId="77777777" w:rsidTr="00710DCE">
        <w:trPr>
          <w:cantSplit/>
        </w:trPr>
        <w:tc>
          <w:tcPr>
            <w:tcW w:w="720" w:type="dxa"/>
            <w:tcBorders>
              <w:top w:val="nil"/>
              <w:left w:val="nil"/>
              <w:bottom w:val="nil"/>
              <w:right w:val="nil"/>
            </w:tcBorders>
            <w:tcMar>
              <w:left w:w="60" w:type="dxa"/>
              <w:bottom w:w="60" w:type="dxa"/>
            </w:tcMar>
          </w:tcPr>
          <w:p w14:paraId="20E5360C" w14:textId="77777777" w:rsidR="00FF6138" w:rsidRPr="00FF6138" w:rsidRDefault="00FF6138" w:rsidP="00FF6138">
            <w:pPr>
              <w:autoSpaceDE w:val="0"/>
              <w:autoSpaceDN w:val="0"/>
              <w:adjustRightInd w:val="0"/>
              <w:spacing w:after="0" w:line="240" w:lineRule="auto"/>
              <w:rPr>
                <w:rFonts w:ascii="Times New Roman" w:hAnsi="Times New Roman" w:cs="Times New Roman"/>
                <w:sz w:val="24"/>
                <w:szCs w:val="24"/>
                <w14:ligatures w14:val="standardContextual"/>
              </w:rPr>
            </w:pPr>
          </w:p>
        </w:tc>
        <w:tc>
          <w:tcPr>
            <w:tcW w:w="9360" w:type="dxa"/>
            <w:tcBorders>
              <w:top w:val="nil"/>
              <w:left w:val="nil"/>
              <w:bottom w:val="nil"/>
              <w:right w:val="nil"/>
            </w:tcBorders>
            <w:tcMar>
              <w:left w:w="60" w:type="dxa"/>
              <w:bottom w:w="60" w:type="dxa"/>
            </w:tcMar>
          </w:tcPr>
          <w:p w14:paraId="14572A5A" w14:textId="77777777" w:rsidR="00FF6138" w:rsidRPr="00FF6138" w:rsidRDefault="00FF6138" w:rsidP="00FF6138">
            <w:pPr>
              <w:autoSpaceDE w:val="0"/>
              <w:autoSpaceDN w:val="0"/>
              <w:adjustRightInd w:val="0"/>
              <w:spacing w:after="0" w:line="240" w:lineRule="atLeast"/>
              <w:jc w:val="center"/>
              <w:rPr>
                <w:rFonts w:ascii="Times New Roman" w:hAnsi="Times New Roman" w:cs="Times New Roman"/>
                <w:sz w:val="24"/>
                <w:szCs w:val="24"/>
                <w14:ligatures w14:val="standardContextual"/>
              </w:rPr>
            </w:pPr>
            <w:r w:rsidRPr="00FF6138">
              <w:rPr>
                <w:rFonts w:ascii="Arial Unicode MS" w:hAnsi="Arial Unicode MS" w:cs="Arial Unicode MS"/>
                <w:b/>
                <w:bCs/>
                <w:color w:val="000000"/>
                <w:sz w:val="24"/>
                <w:szCs w:val="24"/>
                <w:u w:color="000000"/>
                <w14:ligatures w14:val="standardContextual"/>
              </w:rPr>
              <w:t>Kohler Model: KG60</w:t>
            </w:r>
          </w:p>
          <w:p w14:paraId="6F0076D0" w14:textId="77777777" w:rsidR="00FF6138" w:rsidRPr="00FF6138" w:rsidRDefault="00FF6138" w:rsidP="00FF6138">
            <w:pPr>
              <w:autoSpaceDE w:val="0"/>
              <w:autoSpaceDN w:val="0"/>
              <w:adjustRightInd w:val="0"/>
              <w:spacing w:after="0" w:line="240" w:lineRule="atLeast"/>
              <w:jc w:val="center"/>
              <w:rPr>
                <w:rFonts w:ascii="Times New Roman" w:hAnsi="Times New Roman" w:cs="Times New Roman"/>
                <w:sz w:val="24"/>
                <w:szCs w:val="24"/>
                <w14:ligatures w14:val="standardContextual"/>
              </w:rPr>
            </w:pPr>
            <w:r w:rsidRPr="00FF6138">
              <w:rPr>
                <w:rFonts w:ascii="Arial Unicode MS" w:hAnsi="Arial Unicode MS" w:cs="Arial Unicode MS"/>
                <w:color w:val="000000"/>
                <w:sz w:val="18"/>
                <w:szCs w:val="18"/>
                <w:u w:color="000000"/>
                <w14:ligatures w14:val="standardContextual"/>
              </w:rPr>
              <w:t>This LP generator set equipped with a 4P8X alternator operating at 277/480 volts is rated for 62kW/78 kVA. Output amperage: 94</w:t>
            </w:r>
          </w:p>
        </w:tc>
        <w:tc>
          <w:tcPr>
            <w:tcW w:w="720" w:type="dxa"/>
            <w:tcBorders>
              <w:top w:val="nil"/>
              <w:left w:val="nil"/>
              <w:bottom w:val="nil"/>
              <w:right w:val="nil"/>
            </w:tcBorders>
            <w:tcMar>
              <w:left w:w="60" w:type="dxa"/>
              <w:bottom w:w="60" w:type="dxa"/>
            </w:tcMar>
          </w:tcPr>
          <w:p w14:paraId="7FDB0BA2" w14:textId="77777777" w:rsidR="00FF6138" w:rsidRPr="00FF6138" w:rsidRDefault="00FF6138" w:rsidP="00FF6138">
            <w:pPr>
              <w:autoSpaceDE w:val="0"/>
              <w:autoSpaceDN w:val="0"/>
              <w:adjustRightInd w:val="0"/>
              <w:spacing w:after="0" w:line="240" w:lineRule="auto"/>
              <w:rPr>
                <w:rFonts w:ascii="Times New Roman" w:hAnsi="Times New Roman" w:cs="Times New Roman"/>
                <w:sz w:val="24"/>
                <w:szCs w:val="24"/>
                <w14:ligatures w14:val="standardContextual"/>
              </w:rPr>
            </w:pPr>
          </w:p>
        </w:tc>
      </w:tr>
    </w:tbl>
    <w:p w14:paraId="5121431B" w14:textId="77777777" w:rsidR="00FF6138" w:rsidRPr="00FF6138" w:rsidRDefault="00FF6138" w:rsidP="00FF6138">
      <w:pPr>
        <w:autoSpaceDE w:val="0"/>
        <w:autoSpaceDN w:val="0"/>
        <w:adjustRightInd w:val="0"/>
        <w:spacing w:after="0" w:line="240" w:lineRule="auto"/>
        <w:rPr>
          <w:rFonts w:ascii="Times New Roman" w:hAnsi="Times New Roman" w:cs="Times New Roman"/>
          <w:sz w:val="57"/>
          <w:szCs w:val="57"/>
          <w14:ligatures w14:val="standardContextual"/>
        </w:rPr>
      </w:pPr>
    </w:p>
    <w:tbl>
      <w:tblPr>
        <w:tblW w:w="0" w:type="auto"/>
        <w:tblInd w:w="60" w:type="dxa"/>
        <w:tblLayout w:type="fixed"/>
        <w:tblCellMar>
          <w:left w:w="0" w:type="dxa"/>
          <w:right w:w="0" w:type="dxa"/>
        </w:tblCellMar>
        <w:tblLook w:val="0000" w:firstRow="0" w:lastRow="0" w:firstColumn="0" w:lastColumn="0" w:noHBand="0" w:noVBand="0"/>
      </w:tblPr>
      <w:tblGrid>
        <w:gridCol w:w="720"/>
        <w:gridCol w:w="1440"/>
        <w:gridCol w:w="8640"/>
      </w:tblGrid>
      <w:tr w:rsidR="00FF6138" w:rsidRPr="00FF6138" w14:paraId="6EA1D79D" w14:textId="77777777" w:rsidTr="00710DCE">
        <w:trPr>
          <w:cantSplit/>
        </w:trPr>
        <w:tc>
          <w:tcPr>
            <w:tcW w:w="720" w:type="dxa"/>
            <w:tcBorders>
              <w:top w:val="nil"/>
              <w:left w:val="nil"/>
              <w:bottom w:val="nil"/>
              <w:right w:val="nil"/>
            </w:tcBorders>
            <w:tcMar>
              <w:left w:w="60" w:type="dxa"/>
              <w:bottom w:w="60" w:type="dxa"/>
            </w:tcMar>
          </w:tcPr>
          <w:p w14:paraId="0418415F" w14:textId="77777777" w:rsidR="00FF6138" w:rsidRPr="00FF6138" w:rsidRDefault="00FF6138" w:rsidP="00FF6138">
            <w:pPr>
              <w:keepNext/>
              <w:autoSpaceDE w:val="0"/>
              <w:autoSpaceDN w:val="0"/>
              <w:adjustRightInd w:val="0"/>
              <w:spacing w:after="0" w:line="240" w:lineRule="auto"/>
              <w:rPr>
                <w:rFonts w:ascii="Times New Roman" w:hAnsi="Times New Roman" w:cs="Times New Roman"/>
                <w:sz w:val="24"/>
                <w:szCs w:val="24"/>
                <w14:ligatures w14:val="standardContextual"/>
              </w:rPr>
            </w:pPr>
          </w:p>
        </w:tc>
        <w:tc>
          <w:tcPr>
            <w:tcW w:w="1440" w:type="dxa"/>
            <w:tcBorders>
              <w:top w:val="nil"/>
              <w:left w:val="nil"/>
              <w:bottom w:val="nil"/>
              <w:right w:val="nil"/>
            </w:tcBorders>
            <w:tcMar>
              <w:left w:w="60" w:type="dxa"/>
              <w:bottom w:w="60" w:type="dxa"/>
            </w:tcMar>
          </w:tcPr>
          <w:p w14:paraId="319095D5" w14:textId="77777777" w:rsidR="00FF6138" w:rsidRPr="00FF6138" w:rsidRDefault="00FF6138" w:rsidP="00FF6138">
            <w:pPr>
              <w:autoSpaceDE w:val="0"/>
              <w:autoSpaceDN w:val="0"/>
              <w:adjustRightInd w:val="0"/>
              <w:spacing w:after="0" w:line="240" w:lineRule="atLeast"/>
              <w:rPr>
                <w:rFonts w:ascii="Times New Roman" w:hAnsi="Times New Roman" w:cs="Times New Roman"/>
                <w:sz w:val="24"/>
                <w:szCs w:val="24"/>
                <w14:ligatures w14:val="standardContextual"/>
              </w:rPr>
            </w:pPr>
            <w:r w:rsidRPr="00FF6138">
              <w:rPr>
                <w:rFonts w:ascii="Arial Unicode MS" w:hAnsi="Arial Unicode MS" w:cs="Arial Unicode MS"/>
                <w:b/>
                <w:bCs/>
                <w:color w:val="000000"/>
                <w:sz w:val="24"/>
                <w:szCs w:val="24"/>
                <w:u w:color="000000"/>
                <w14:ligatures w14:val="standardContextual"/>
              </w:rPr>
              <w:t>Qty</w:t>
            </w:r>
          </w:p>
        </w:tc>
        <w:tc>
          <w:tcPr>
            <w:tcW w:w="8640" w:type="dxa"/>
            <w:tcBorders>
              <w:top w:val="nil"/>
              <w:left w:val="nil"/>
              <w:bottom w:val="nil"/>
              <w:right w:val="nil"/>
            </w:tcBorders>
            <w:tcMar>
              <w:left w:w="60" w:type="dxa"/>
              <w:bottom w:w="60" w:type="dxa"/>
            </w:tcMar>
          </w:tcPr>
          <w:p w14:paraId="12D0C853" w14:textId="77777777" w:rsidR="00FF6138" w:rsidRPr="00FF6138" w:rsidRDefault="00FF6138" w:rsidP="00FF6138">
            <w:pPr>
              <w:autoSpaceDE w:val="0"/>
              <w:autoSpaceDN w:val="0"/>
              <w:adjustRightInd w:val="0"/>
              <w:spacing w:after="0" w:line="240" w:lineRule="atLeast"/>
              <w:rPr>
                <w:rFonts w:ascii="Times New Roman" w:hAnsi="Times New Roman" w:cs="Times New Roman"/>
                <w:sz w:val="24"/>
                <w:szCs w:val="24"/>
                <w14:ligatures w14:val="standardContextual"/>
              </w:rPr>
            </w:pPr>
            <w:r w:rsidRPr="00FF6138">
              <w:rPr>
                <w:rFonts w:ascii="Arial Unicode MS" w:hAnsi="Arial Unicode MS" w:cs="Arial Unicode MS"/>
                <w:b/>
                <w:bCs/>
                <w:color w:val="000000"/>
                <w:sz w:val="24"/>
                <w:szCs w:val="24"/>
                <w:u w:color="000000"/>
                <w14:ligatures w14:val="standardContextual"/>
              </w:rPr>
              <w:t>Description</w:t>
            </w:r>
          </w:p>
        </w:tc>
      </w:tr>
      <w:tr w:rsidR="00FF6138" w:rsidRPr="00FF6138" w14:paraId="690CC2F5" w14:textId="77777777" w:rsidTr="00710DCE">
        <w:trPr>
          <w:cantSplit/>
        </w:trPr>
        <w:tc>
          <w:tcPr>
            <w:tcW w:w="720" w:type="dxa"/>
            <w:tcBorders>
              <w:top w:val="nil"/>
              <w:left w:val="nil"/>
              <w:bottom w:val="nil"/>
              <w:right w:val="nil"/>
            </w:tcBorders>
            <w:tcMar>
              <w:left w:w="60" w:type="dxa"/>
              <w:bottom w:w="60" w:type="dxa"/>
            </w:tcMar>
          </w:tcPr>
          <w:p w14:paraId="51D99C78" w14:textId="77777777" w:rsidR="00FF6138" w:rsidRPr="00FF6138" w:rsidRDefault="00FF6138" w:rsidP="00FF6138">
            <w:pPr>
              <w:autoSpaceDE w:val="0"/>
              <w:autoSpaceDN w:val="0"/>
              <w:adjustRightInd w:val="0"/>
              <w:spacing w:after="0" w:line="240" w:lineRule="auto"/>
              <w:rPr>
                <w:rFonts w:ascii="Times New Roman" w:hAnsi="Times New Roman" w:cs="Times New Roman"/>
                <w:sz w:val="24"/>
                <w:szCs w:val="24"/>
                <w14:ligatures w14:val="standardContextual"/>
              </w:rPr>
            </w:pPr>
          </w:p>
        </w:tc>
        <w:tc>
          <w:tcPr>
            <w:tcW w:w="1440" w:type="dxa"/>
            <w:tcBorders>
              <w:top w:val="nil"/>
              <w:left w:val="nil"/>
              <w:bottom w:val="nil"/>
              <w:right w:val="nil"/>
            </w:tcBorders>
            <w:tcMar>
              <w:left w:w="60" w:type="dxa"/>
              <w:bottom w:w="60" w:type="dxa"/>
            </w:tcMar>
          </w:tcPr>
          <w:p w14:paraId="245479F1" w14:textId="77777777" w:rsidR="00FF6138" w:rsidRPr="00FF6138" w:rsidRDefault="00FF6138" w:rsidP="00FF6138">
            <w:pPr>
              <w:autoSpaceDE w:val="0"/>
              <w:autoSpaceDN w:val="0"/>
              <w:adjustRightInd w:val="0"/>
              <w:spacing w:after="0" w:line="240" w:lineRule="auto"/>
              <w:rPr>
                <w:rFonts w:ascii="Times New Roman" w:hAnsi="Times New Roman" w:cs="Times New Roman"/>
                <w:sz w:val="24"/>
                <w:szCs w:val="24"/>
                <w14:ligatures w14:val="standardContextual"/>
              </w:rPr>
            </w:pPr>
          </w:p>
        </w:tc>
        <w:tc>
          <w:tcPr>
            <w:tcW w:w="8640" w:type="dxa"/>
            <w:tcBorders>
              <w:top w:val="nil"/>
              <w:left w:val="nil"/>
              <w:bottom w:val="nil"/>
              <w:right w:val="nil"/>
            </w:tcBorders>
            <w:tcMar>
              <w:left w:w="60" w:type="dxa"/>
              <w:bottom w:w="60" w:type="dxa"/>
            </w:tcMar>
          </w:tcPr>
          <w:p w14:paraId="57D6DDED" w14:textId="77777777" w:rsidR="00FF6138" w:rsidRPr="00FF6138" w:rsidRDefault="00FF6138" w:rsidP="00FF6138">
            <w:pPr>
              <w:autoSpaceDE w:val="0"/>
              <w:autoSpaceDN w:val="0"/>
              <w:adjustRightInd w:val="0"/>
              <w:spacing w:after="0" w:line="240" w:lineRule="atLeast"/>
              <w:rPr>
                <w:rFonts w:ascii="Times New Roman" w:hAnsi="Times New Roman" w:cs="Times New Roman"/>
                <w:sz w:val="24"/>
                <w:szCs w:val="24"/>
                <w14:ligatures w14:val="standardContextual"/>
              </w:rPr>
            </w:pPr>
            <w:r w:rsidRPr="00FF6138">
              <w:rPr>
                <w:rFonts w:ascii="Arial Unicode MS" w:hAnsi="Arial Unicode MS" w:cs="Arial Unicode MS"/>
                <w:color w:val="000000"/>
                <w:sz w:val="24"/>
                <w:szCs w:val="24"/>
                <w:u w:color="000000"/>
                <w14:ligatures w14:val="standardContextual"/>
              </w:rPr>
              <w:t>KG60 Generator System </w:t>
            </w:r>
          </w:p>
        </w:tc>
      </w:tr>
    </w:tbl>
    <w:p w14:paraId="29A0267E" w14:textId="77777777" w:rsidR="00FF6138" w:rsidRPr="00FF6138" w:rsidRDefault="00FF6138" w:rsidP="00FF6138">
      <w:pPr>
        <w:keepLines/>
        <w:autoSpaceDE w:val="0"/>
        <w:autoSpaceDN w:val="0"/>
        <w:adjustRightInd w:val="0"/>
        <w:spacing w:after="0" w:line="180" w:lineRule="atLeast"/>
        <w:rPr>
          <w:rFonts w:ascii="Times New Roman" w:hAnsi="Times New Roman" w:cs="Times New Roman"/>
          <w:sz w:val="24"/>
          <w:szCs w:val="24"/>
          <w14:ligatures w14:val="standardContextual"/>
        </w:rPr>
      </w:pPr>
      <w:r w:rsidRPr="00FF6138">
        <w:rPr>
          <w:rFonts w:ascii="Arial Unicode MS" w:hAnsi="Arial Unicode MS" w:cs="Arial Unicode MS"/>
          <w:color w:val="000000"/>
          <w:sz w:val="18"/>
          <w:szCs w:val="18"/>
          <w:u w:color="000000"/>
          <w14:ligatures w14:val="standardContextual"/>
        </w:rPr>
        <w:t> </w:t>
      </w:r>
    </w:p>
    <w:tbl>
      <w:tblPr>
        <w:tblW w:w="10800" w:type="dxa"/>
        <w:tblInd w:w="18" w:type="dxa"/>
        <w:tblLayout w:type="fixed"/>
        <w:tblCellMar>
          <w:left w:w="0" w:type="dxa"/>
          <w:right w:w="0" w:type="dxa"/>
        </w:tblCellMar>
        <w:tblLook w:val="0000" w:firstRow="0" w:lastRow="0" w:firstColumn="0" w:lastColumn="0" w:noHBand="0" w:noVBand="0"/>
      </w:tblPr>
      <w:tblGrid>
        <w:gridCol w:w="720"/>
        <w:gridCol w:w="1440"/>
        <w:gridCol w:w="4320"/>
        <w:gridCol w:w="4320"/>
      </w:tblGrid>
      <w:tr w:rsidR="00FF6138" w:rsidRPr="00FF6138" w14:paraId="15364005"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7FF1826A"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F252A1F" w14:textId="77777777" w:rsidR="00FF6138" w:rsidRPr="00FF6138" w:rsidRDefault="00FF6138" w:rsidP="00FF6138">
            <w:pPr>
              <w:keepNext/>
              <w:keepLines/>
              <w:autoSpaceDE w:val="0"/>
              <w:autoSpaceDN w:val="0"/>
              <w:adjustRightInd w:val="0"/>
              <w:spacing w:after="0" w:line="180" w:lineRule="atLeast"/>
              <w:rPr>
                <w:rFonts w:ascii="Times New Roman" w:hAnsi="Times New Roman" w:cs="Times New Roman"/>
                <w:sz w:val="18"/>
                <w:szCs w:val="18"/>
                <w14:ligatures w14:val="standardContextual"/>
              </w:rPr>
            </w:pPr>
            <w:r w:rsidRPr="00FF6138">
              <w:rPr>
                <w:rFonts w:ascii="Arial Unicode MS" w:hAnsi="Arial Unicode MS" w:cs="Arial Unicode MS"/>
                <w:color w:val="000000"/>
                <w:sz w:val="20"/>
                <w:szCs w:val="20"/>
                <w:u w:color="000000"/>
                <w14:ligatures w14:val="standardContextual"/>
              </w:rPr>
              <w:t>1</w:t>
            </w:r>
          </w:p>
        </w:tc>
        <w:tc>
          <w:tcPr>
            <w:tcW w:w="8640" w:type="dxa"/>
            <w:gridSpan w:val="2"/>
            <w:tcBorders>
              <w:top w:val="nil"/>
              <w:left w:val="nil"/>
              <w:bottom w:val="nil"/>
              <w:right w:val="nil"/>
            </w:tcBorders>
            <w:shd w:val="clear" w:color="auto" w:fill="FFFFFF"/>
            <w:tcMar>
              <w:top w:w="18" w:type="dxa"/>
              <w:left w:w="18" w:type="dxa"/>
              <w:bottom w:w="18" w:type="dxa"/>
              <w:right w:w="18" w:type="dxa"/>
            </w:tcMar>
            <w:vAlign w:val="center"/>
          </w:tcPr>
          <w:p w14:paraId="7FCDCCC9" w14:textId="77777777" w:rsidR="00FF6138" w:rsidRPr="00FF6138" w:rsidRDefault="00FF6138" w:rsidP="00FF6138">
            <w:pPr>
              <w:keepNext/>
              <w:keepLines/>
              <w:autoSpaceDE w:val="0"/>
              <w:autoSpaceDN w:val="0"/>
              <w:adjustRightInd w:val="0"/>
              <w:spacing w:after="0" w:line="180" w:lineRule="atLeast"/>
              <w:rPr>
                <w:rFonts w:ascii="Times New Roman" w:hAnsi="Times New Roman" w:cs="Times New Roman"/>
                <w:sz w:val="18"/>
                <w:szCs w:val="18"/>
                <w14:ligatures w14:val="standardContextual"/>
              </w:rPr>
            </w:pPr>
            <w:r w:rsidRPr="00FF6138">
              <w:rPr>
                <w:rFonts w:ascii="Arial Unicode MS" w:hAnsi="Arial Unicode MS" w:cs="Arial Unicode MS"/>
                <w:color w:val="000000"/>
                <w:sz w:val="20"/>
                <w:szCs w:val="20"/>
                <w:u w:color="000000"/>
                <w14:ligatures w14:val="standardContextual"/>
              </w:rPr>
              <w:t>KG60 Generator Set</w:t>
            </w:r>
          </w:p>
        </w:tc>
      </w:tr>
      <w:tr w:rsidR="00FF6138" w:rsidRPr="00FF6138" w14:paraId="4A90BF0D"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5D42C32D"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5467A80"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8640" w:type="dxa"/>
            <w:gridSpan w:val="2"/>
            <w:tcBorders>
              <w:top w:val="nil"/>
              <w:left w:val="nil"/>
              <w:bottom w:val="nil"/>
              <w:right w:val="nil"/>
            </w:tcBorders>
            <w:shd w:val="clear" w:color="auto" w:fill="FFFFFF"/>
            <w:tcMar>
              <w:top w:w="18" w:type="dxa"/>
              <w:left w:w="18" w:type="dxa"/>
              <w:bottom w:w="18" w:type="dxa"/>
              <w:right w:w="18" w:type="dxa"/>
            </w:tcMar>
            <w:vAlign w:val="center"/>
          </w:tcPr>
          <w:p w14:paraId="5BD66294" w14:textId="77777777" w:rsidR="00FF6138" w:rsidRPr="00FF6138" w:rsidRDefault="00FF6138" w:rsidP="00FF6138">
            <w:pPr>
              <w:keepNext/>
              <w:keepLines/>
              <w:autoSpaceDE w:val="0"/>
              <w:autoSpaceDN w:val="0"/>
              <w:adjustRightInd w:val="0"/>
              <w:spacing w:after="0" w:line="180" w:lineRule="atLeast"/>
              <w:rPr>
                <w:rFonts w:ascii="Times New Roman" w:hAnsi="Times New Roman" w:cs="Times New Roman"/>
                <w:sz w:val="18"/>
                <w:szCs w:val="18"/>
                <w14:ligatures w14:val="standardContextual"/>
              </w:rPr>
            </w:pPr>
            <w:r w:rsidRPr="00FF6138">
              <w:rPr>
                <w:rFonts w:ascii="Arial Unicode MS" w:hAnsi="Arial Unicode MS" w:cs="Arial Unicode MS"/>
                <w:b/>
                <w:bCs/>
                <w:color w:val="000000"/>
                <w:sz w:val="18"/>
                <w:szCs w:val="18"/>
                <w:u w:color="000000"/>
                <w14:ligatures w14:val="standardContextual"/>
              </w:rPr>
              <w:t>Includes the following:</w:t>
            </w:r>
          </w:p>
        </w:tc>
      </w:tr>
      <w:tr w:rsidR="00FF6138" w:rsidRPr="00FF6138" w14:paraId="73461BBB"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2DFE3628"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0C706D9B"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0299B50"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Literature Languages</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7383B41"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English</w:t>
            </w:r>
          </w:p>
        </w:tc>
      </w:tr>
      <w:tr w:rsidR="00FF6138" w:rsidRPr="00FF6138" w14:paraId="30D5B7F9"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63A2BD15"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753CBB0C"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5E0B532"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Approvals and Listings</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08940021"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UL2200 Listing/</w:t>
            </w:r>
            <w:proofErr w:type="spellStart"/>
            <w:r w:rsidRPr="00FF6138">
              <w:rPr>
                <w:rFonts w:cstheme="minorHAnsi"/>
                <w:color w:val="000000"/>
                <w:u w:color="000000"/>
                <w14:ligatures w14:val="standardContextual"/>
              </w:rPr>
              <w:t>cUL</w:t>
            </w:r>
            <w:proofErr w:type="spellEnd"/>
            <w:r w:rsidRPr="00FF6138">
              <w:rPr>
                <w:rFonts w:cstheme="minorHAnsi"/>
                <w:color w:val="000000"/>
                <w:u w:color="000000"/>
                <w14:ligatures w14:val="standardContextual"/>
              </w:rPr>
              <w:t xml:space="preserve"> Genset List</w:t>
            </w:r>
          </w:p>
        </w:tc>
      </w:tr>
      <w:tr w:rsidR="00FF6138" w:rsidRPr="00FF6138" w14:paraId="01361611"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1FF97F6"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15757D4E"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754D102"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Engine</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BE311FD"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 xml:space="preserve">Single Fuel, LP, </w:t>
            </w:r>
            <w:proofErr w:type="spellStart"/>
            <w:r w:rsidRPr="00FF6138">
              <w:rPr>
                <w:rFonts w:cstheme="minorHAnsi"/>
                <w:color w:val="000000"/>
                <w:u w:color="000000"/>
                <w14:ligatures w14:val="standardContextual"/>
              </w:rPr>
              <w:t>Stdby</w:t>
            </w:r>
            <w:proofErr w:type="spellEnd"/>
          </w:p>
        </w:tc>
      </w:tr>
      <w:tr w:rsidR="00FF6138" w:rsidRPr="00FF6138" w14:paraId="78606218"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2F94718"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0029310D"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474B69B8"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Nameplate Rating</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3239D90"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Standby 130C Rise</w:t>
            </w:r>
          </w:p>
        </w:tc>
      </w:tr>
      <w:tr w:rsidR="00FF6138" w:rsidRPr="00FF6138" w14:paraId="14B9C7AE"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24A0292F"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2F58AA4B"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789DE41"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Voltage</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F2049BD"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60Hz, 277/480V, Wye, 3Ph, 4W</w:t>
            </w:r>
          </w:p>
        </w:tc>
      </w:tr>
      <w:tr w:rsidR="00FF6138" w:rsidRPr="00FF6138" w14:paraId="4D7D7C2E"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362E26F8"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2399B9E2"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B7CD902"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Alternator</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F9E0D9F"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4P8X</w:t>
            </w:r>
          </w:p>
        </w:tc>
      </w:tr>
      <w:tr w:rsidR="00FF6138" w:rsidRPr="00FF6138" w14:paraId="7B844EA0"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6211CE5F"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026EE4C"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090C701"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Cooling System</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D2F52B2"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Unit Mounted Radiator, 50C</w:t>
            </w:r>
          </w:p>
        </w:tc>
      </w:tr>
      <w:tr w:rsidR="00FF6138" w:rsidRPr="00FF6138" w14:paraId="4BF6FFF9"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DC959C5"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5085A7F7"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289A0EC" w14:textId="0F9298B5"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Skid and mounting</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4EF50AE"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Skid, 41"</w:t>
            </w:r>
          </w:p>
        </w:tc>
      </w:tr>
      <w:tr w:rsidR="00FF6138" w:rsidRPr="00FF6138" w14:paraId="6643F78A"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5DC6C859"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2E00F6D1"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6098CC2"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Air Intake</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769F0B3"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Standard Duty</w:t>
            </w:r>
          </w:p>
        </w:tc>
      </w:tr>
      <w:tr w:rsidR="00FF6138" w:rsidRPr="00FF6138" w14:paraId="0B7B8139"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587C5447"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34BA1E41"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327841E"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Controller</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E04714D"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APM402</w:t>
            </w:r>
          </w:p>
        </w:tc>
      </w:tr>
      <w:tr w:rsidR="00FF6138" w:rsidRPr="00FF6138" w14:paraId="1F9910D1"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C193110"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0D7C05FC"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9FE5FD9"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Enclosure Type</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EAFF6B9"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Weather</w:t>
            </w:r>
          </w:p>
        </w:tc>
      </w:tr>
      <w:tr w:rsidR="00FF6138" w:rsidRPr="00FF6138" w14:paraId="3A7EBD72"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4E26F432"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47730CF0"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23C426CF"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Enclosure Material</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711A1F3"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Steel</w:t>
            </w:r>
          </w:p>
        </w:tc>
      </w:tr>
      <w:tr w:rsidR="00FF6138" w:rsidRPr="00FF6138" w14:paraId="1F57F784"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2B3693E9"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7D50EC9"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3A5173F"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Starting Aids, Installed</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1F79D11D"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1500W,120V</w:t>
            </w:r>
          </w:p>
        </w:tc>
      </w:tr>
      <w:tr w:rsidR="00FF6138" w:rsidRPr="00FF6138" w14:paraId="57B876A7"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0CBF3C5A"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1F7B016B"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4CF22C9A" w14:textId="05F91619"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 xml:space="preserve">Electrical </w:t>
            </w:r>
            <w:proofErr w:type="spellStart"/>
            <w:r w:rsidRPr="00FF6138">
              <w:rPr>
                <w:rFonts w:cstheme="minorHAnsi"/>
                <w:color w:val="000000"/>
                <w:u w:color="000000"/>
                <w14:ligatures w14:val="standardContextual"/>
              </w:rPr>
              <w:t>Accy</w:t>
            </w:r>
            <w:proofErr w:type="spellEnd"/>
            <w:r w:rsidRPr="00FF6138">
              <w:rPr>
                <w:rFonts w:cstheme="minorHAnsi"/>
                <w:color w:val="000000"/>
                <w:u w:color="000000"/>
                <w14:ligatures w14:val="standardContextual"/>
              </w:rPr>
              <w:t>.,</w:t>
            </w:r>
            <w:r>
              <w:rPr>
                <w:rFonts w:cstheme="minorHAnsi"/>
                <w:color w:val="000000"/>
                <w:u w:color="000000"/>
                <w14:ligatures w14:val="standardContextual"/>
              </w:rPr>
              <w:t xml:space="preserve"> </w:t>
            </w:r>
            <w:r w:rsidRPr="00FF6138">
              <w:rPr>
                <w:rFonts w:cstheme="minorHAnsi"/>
                <w:color w:val="000000"/>
                <w:u w:color="000000"/>
                <w14:ligatures w14:val="standardContextual"/>
              </w:rPr>
              <w:t>Installed</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01A5FBC5"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Battery, 1/12V, Wet</w:t>
            </w:r>
          </w:p>
        </w:tc>
      </w:tr>
      <w:tr w:rsidR="00FF6138" w:rsidRPr="00FF6138" w14:paraId="207740F8"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5AACC673"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314610A8"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67F9BF91" w14:textId="3FD1755B"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 xml:space="preserve">Electrical </w:t>
            </w:r>
            <w:proofErr w:type="spellStart"/>
            <w:r w:rsidRPr="00FF6138">
              <w:rPr>
                <w:rFonts w:cstheme="minorHAnsi"/>
                <w:color w:val="000000"/>
                <w:u w:color="000000"/>
                <w14:ligatures w14:val="standardContextual"/>
              </w:rPr>
              <w:t>Accy</w:t>
            </w:r>
            <w:proofErr w:type="spellEnd"/>
            <w:r w:rsidRPr="00FF6138">
              <w:rPr>
                <w:rFonts w:cstheme="minorHAnsi"/>
                <w:color w:val="000000"/>
                <w:u w:color="000000"/>
                <w14:ligatures w14:val="standardContextual"/>
              </w:rPr>
              <w:t>.,</w:t>
            </w:r>
            <w:r>
              <w:rPr>
                <w:rFonts w:cstheme="minorHAnsi"/>
                <w:color w:val="000000"/>
                <w:u w:color="000000"/>
                <w14:ligatures w14:val="standardContextual"/>
              </w:rPr>
              <w:t xml:space="preserve"> </w:t>
            </w:r>
            <w:r w:rsidRPr="00FF6138">
              <w:rPr>
                <w:rFonts w:cstheme="minorHAnsi"/>
                <w:color w:val="000000"/>
                <w:u w:color="000000"/>
                <w14:ligatures w14:val="standardContextual"/>
              </w:rPr>
              <w:t>Installed</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33702E7"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Battery Charger, 6A</w:t>
            </w:r>
          </w:p>
        </w:tc>
      </w:tr>
      <w:tr w:rsidR="00FF6138" w:rsidRPr="00FF6138" w14:paraId="7E743A59"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A04370C"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2EC08FBE"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2C573155" w14:textId="618FE758"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 xml:space="preserve">Electrical </w:t>
            </w:r>
            <w:proofErr w:type="spellStart"/>
            <w:r w:rsidRPr="00FF6138">
              <w:rPr>
                <w:rFonts w:cstheme="minorHAnsi"/>
                <w:color w:val="000000"/>
                <w:u w:color="000000"/>
                <w14:ligatures w14:val="standardContextual"/>
              </w:rPr>
              <w:t>Accy</w:t>
            </w:r>
            <w:proofErr w:type="spellEnd"/>
            <w:r w:rsidRPr="00FF6138">
              <w:rPr>
                <w:rFonts w:cstheme="minorHAnsi"/>
                <w:color w:val="000000"/>
                <w:u w:color="000000"/>
                <w14:ligatures w14:val="standardContextual"/>
              </w:rPr>
              <w:t>.,</w:t>
            </w:r>
            <w:r>
              <w:rPr>
                <w:rFonts w:cstheme="minorHAnsi"/>
                <w:color w:val="000000"/>
                <w:u w:color="000000"/>
                <w14:ligatures w14:val="standardContextual"/>
              </w:rPr>
              <w:t xml:space="preserve"> </w:t>
            </w:r>
            <w:r w:rsidRPr="00FF6138">
              <w:rPr>
                <w:rFonts w:cstheme="minorHAnsi"/>
                <w:color w:val="000000"/>
                <w:u w:color="000000"/>
                <w14:ligatures w14:val="standardContextual"/>
              </w:rPr>
              <w:t>Installed</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280C6465"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Run Relay</w:t>
            </w:r>
          </w:p>
        </w:tc>
      </w:tr>
      <w:tr w:rsidR="00FF6138" w:rsidRPr="00FF6138" w14:paraId="6EF9A702"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4BEF695C"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3AA9C02B"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1D3E11FB"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Rating, LCB 1</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1449449"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80% Rated</w:t>
            </w:r>
          </w:p>
        </w:tc>
      </w:tr>
      <w:tr w:rsidR="00FF6138" w:rsidRPr="00FF6138" w14:paraId="7A79E65B"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7A88E68B"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71015535"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B2ED60D"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Amps, LCB 1</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2ED69E0B"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110</w:t>
            </w:r>
          </w:p>
        </w:tc>
      </w:tr>
      <w:tr w:rsidR="00FF6138" w:rsidRPr="00FF6138" w14:paraId="508B08AB"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31873383"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2ACFE535"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0498FA13"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Trip Type, LCB 1</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7BBE59E1"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Thermal Magnetic</w:t>
            </w:r>
          </w:p>
        </w:tc>
      </w:tr>
      <w:tr w:rsidR="00FF6138" w:rsidRPr="00FF6138" w14:paraId="789BF156"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00D872C0"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0AB6CF13"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2232BC89"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Interrupt Rating LCB 1</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0F778E54"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18kA at 480V</w:t>
            </w:r>
          </w:p>
        </w:tc>
      </w:tr>
      <w:tr w:rsidR="00FF6138" w:rsidRPr="00FF6138" w14:paraId="74EC8418"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11865702"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9C4B307"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A150270" w14:textId="68AAF92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 xml:space="preserve">Miscellaneous </w:t>
            </w:r>
            <w:proofErr w:type="spellStart"/>
            <w:r w:rsidRPr="00FF6138">
              <w:rPr>
                <w:rFonts w:cstheme="minorHAnsi"/>
                <w:color w:val="000000"/>
                <w:u w:color="000000"/>
                <w14:ligatures w14:val="standardContextual"/>
              </w:rPr>
              <w:t>Accy</w:t>
            </w:r>
            <w:proofErr w:type="spellEnd"/>
            <w:r w:rsidRPr="00FF6138">
              <w:rPr>
                <w:rFonts w:cstheme="minorHAnsi"/>
                <w:color w:val="000000"/>
                <w:u w:color="000000"/>
                <w14:ligatures w14:val="standardContextual"/>
              </w:rPr>
              <w:t>,</w:t>
            </w:r>
            <w:r>
              <w:rPr>
                <w:rFonts w:cstheme="minorHAnsi"/>
                <w:color w:val="000000"/>
                <w:u w:color="000000"/>
                <w14:ligatures w14:val="standardContextual"/>
              </w:rPr>
              <w:t xml:space="preserve"> </w:t>
            </w:r>
            <w:r w:rsidRPr="00FF6138">
              <w:rPr>
                <w:rFonts w:cstheme="minorHAnsi"/>
                <w:color w:val="000000"/>
                <w:u w:color="000000"/>
                <w14:ligatures w14:val="standardContextual"/>
              </w:rPr>
              <w:t>Installed</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530B55EF"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Coolant in Genset</w:t>
            </w:r>
          </w:p>
        </w:tc>
      </w:tr>
      <w:tr w:rsidR="00FF6138" w:rsidRPr="00FF6138" w14:paraId="5D6A040A"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3094777E"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4AB8F078"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33EE0150"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Warranty</w:t>
            </w:r>
          </w:p>
        </w:tc>
        <w:tc>
          <w:tcPr>
            <w:tcW w:w="4320" w:type="dxa"/>
            <w:tcBorders>
              <w:top w:val="nil"/>
              <w:left w:val="nil"/>
              <w:bottom w:val="nil"/>
              <w:right w:val="nil"/>
            </w:tcBorders>
            <w:shd w:val="clear" w:color="auto" w:fill="FFFFFF"/>
            <w:tcMar>
              <w:top w:w="18" w:type="dxa"/>
              <w:left w:w="18" w:type="dxa"/>
              <w:bottom w:w="18" w:type="dxa"/>
              <w:right w:w="18" w:type="dxa"/>
            </w:tcMar>
            <w:vAlign w:val="center"/>
          </w:tcPr>
          <w:p w14:paraId="4CB52C1C" w14:textId="77777777" w:rsidR="00FF6138" w:rsidRPr="00FF6138" w:rsidRDefault="00FF6138" w:rsidP="00FF6138">
            <w:pPr>
              <w:keepNext/>
              <w:keepLines/>
              <w:autoSpaceDE w:val="0"/>
              <w:autoSpaceDN w:val="0"/>
              <w:adjustRightInd w:val="0"/>
              <w:spacing w:after="0" w:line="180" w:lineRule="atLeast"/>
              <w:rPr>
                <w:rFonts w:cstheme="minorHAnsi"/>
                <w14:ligatures w14:val="standardContextual"/>
              </w:rPr>
            </w:pPr>
            <w:r w:rsidRPr="00FF6138">
              <w:rPr>
                <w:rFonts w:cstheme="minorHAnsi"/>
                <w:color w:val="000000"/>
                <w:u w:color="000000"/>
                <w14:ligatures w14:val="standardContextual"/>
              </w:rPr>
              <w:t>Standard</w:t>
            </w:r>
          </w:p>
        </w:tc>
      </w:tr>
      <w:tr w:rsidR="00FF6138" w:rsidRPr="00FF6138" w14:paraId="7987EA19" w14:textId="77777777" w:rsidTr="00FF6138">
        <w:tc>
          <w:tcPr>
            <w:tcW w:w="720" w:type="dxa"/>
            <w:tcBorders>
              <w:top w:val="nil"/>
              <w:left w:val="nil"/>
              <w:bottom w:val="nil"/>
              <w:right w:val="nil"/>
            </w:tcBorders>
            <w:shd w:val="clear" w:color="auto" w:fill="FFFFFF"/>
            <w:tcMar>
              <w:top w:w="18" w:type="dxa"/>
              <w:left w:w="18" w:type="dxa"/>
              <w:bottom w:w="18" w:type="dxa"/>
              <w:right w:w="18" w:type="dxa"/>
            </w:tcMar>
            <w:vAlign w:val="center"/>
          </w:tcPr>
          <w:p w14:paraId="777896A5" w14:textId="77777777" w:rsidR="00FF6138" w:rsidRPr="00FF6138" w:rsidRDefault="00FF6138" w:rsidP="00FF6138">
            <w:pPr>
              <w:autoSpaceDE w:val="0"/>
              <w:autoSpaceDN w:val="0"/>
              <w:adjustRightInd w:val="0"/>
              <w:spacing w:after="0" w:line="240" w:lineRule="auto"/>
              <w:rPr>
                <w:rFonts w:ascii="Times New Roman" w:hAnsi="Times New Roman" w:cs="Times New Roman"/>
                <w:sz w:val="18"/>
                <w:szCs w:val="18"/>
                <w14:ligatures w14:val="standardContextual"/>
              </w:rPr>
            </w:pPr>
          </w:p>
        </w:tc>
        <w:tc>
          <w:tcPr>
            <w:tcW w:w="1440" w:type="dxa"/>
            <w:tcBorders>
              <w:top w:val="nil"/>
              <w:left w:val="nil"/>
              <w:bottom w:val="nil"/>
              <w:right w:val="nil"/>
            </w:tcBorders>
            <w:shd w:val="clear" w:color="auto" w:fill="FFFFFF"/>
            <w:tcMar>
              <w:top w:w="18" w:type="dxa"/>
              <w:left w:w="18" w:type="dxa"/>
              <w:bottom w:w="18" w:type="dxa"/>
              <w:right w:w="18" w:type="dxa"/>
            </w:tcMar>
            <w:vAlign w:val="center"/>
          </w:tcPr>
          <w:p w14:paraId="68382DA7" w14:textId="77777777" w:rsidR="00FF6138" w:rsidRPr="00FF6138" w:rsidRDefault="00FF6138" w:rsidP="00FF6138">
            <w:pPr>
              <w:keepNext/>
              <w:keepLines/>
              <w:autoSpaceDE w:val="0"/>
              <w:autoSpaceDN w:val="0"/>
              <w:adjustRightInd w:val="0"/>
              <w:spacing w:after="0" w:line="180" w:lineRule="atLeast"/>
              <w:rPr>
                <w:rFonts w:ascii="Times New Roman" w:hAnsi="Times New Roman" w:cs="Times New Roman"/>
                <w:sz w:val="18"/>
                <w:szCs w:val="18"/>
                <w14:ligatures w14:val="standardContextual"/>
              </w:rPr>
            </w:pPr>
            <w:r w:rsidRPr="00FF6138">
              <w:rPr>
                <w:rFonts w:ascii="Arial Unicode MS" w:hAnsi="Arial Unicode MS" w:cs="Arial Unicode MS"/>
                <w:color w:val="000000"/>
                <w:sz w:val="20"/>
                <w:szCs w:val="20"/>
                <w:u w:color="000000"/>
                <w14:ligatures w14:val="standardContextual"/>
              </w:rPr>
              <w:t>1</w:t>
            </w:r>
          </w:p>
        </w:tc>
        <w:tc>
          <w:tcPr>
            <w:tcW w:w="8640" w:type="dxa"/>
            <w:gridSpan w:val="2"/>
            <w:tcBorders>
              <w:top w:val="nil"/>
              <w:left w:val="nil"/>
              <w:bottom w:val="nil"/>
              <w:right w:val="nil"/>
            </w:tcBorders>
            <w:shd w:val="clear" w:color="auto" w:fill="FFFFFF"/>
            <w:tcMar>
              <w:top w:w="18" w:type="dxa"/>
              <w:left w:w="18" w:type="dxa"/>
              <w:bottom w:w="18" w:type="dxa"/>
              <w:right w:w="18" w:type="dxa"/>
            </w:tcMar>
            <w:vAlign w:val="center"/>
          </w:tcPr>
          <w:p w14:paraId="4E3C474B" w14:textId="77777777" w:rsidR="00FF6138" w:rsidRPr="00FF6138" w:rsidRDefault="00FF6138" w:rsidP="00FF6138">
            <w:pPr>
              <w:keepLines/>
              <w:autoSpaceDE w:val="0"/>
              <w:autoSpaceDN w:val="0"/>
              <w:adjustRightInd w:val="0"/>
              <w:spacing w:after="0" w:line="180" w:lineRule="atLeast"/>
              <w:rPr>
                <w:rFonts w:ascii="Times New Roman" w:hAnsi="Times New Roman" w:cs="Times New Roman"/>
                <w:sz w:val="18"/>
                <w:szCs w:val="18"/>
                <w14:ligatures w14:val="standardContextual"/>
              </w:rPr>
            </w:pPr>
            <w:r w:rsidRPr="00FF6138">
              <w:rPr>
                <w:rFonts w:ascii="Arial Unicode MS" w:hAnsi="Arial Unicode MS" w:cs="Arial Unicode MS"/>
                <w:color w:val="000000"/>
                <w:sz w:val="20"/>
                <w:szCs w:val="20"/>
                <w:u w:color="000000"/>
                <w14:ligatures w14:val="standardContextual"/>
              </w:rPr>
              <w:t>Flexible Fuel Line (Nat/LP) UL</w:t>
            </w:r>
          </w:p>
        </w:tc>
      </w:tr>
    </w:tbl>
    <w:p w14:paraId="2E7D1925" w14:textId="77777777" w:rsidR="00382ED9" w:rsidRDefault="00382ED9" w:rsidP="00382ED9">
      <w:pPr>
        <w:jc w:val="center"/>
      </w:pPr>
    </w:p>
    <w:p w14:paraId="6830940F" w14:textId="77777777" w:rsidR="00FF6138" w:rsidRDefault="00FF6138" w:rsidP="00382ED9">
      <w:pPr>
        <w:jc w:val="center"/>
      </w:pPr>
    </w:p>
    <w:p w14:paraId="46365719" w14:textId="77777777" w:rsidR="00FF6138" w:rsidRDefault="00FF6138" w:rsidP="00382ED9">
      <w:pPr>
        <w:jc w:val="center"/>
      </w:pPr>
    </w:p>
    <w:p w14:paraId="101CA5DB" w14:textId="77777777" w:rsidR="00FF6138" w:rsidRDefault="00FF6138" w:rsidP="00382ED9">
      <w:pPr>
        <w:jc w:val="center"/>
      </w:pPr>
    </w:p>
    <w:p w14:paraId="2502B92A" w14:textId="77777777" w:rsidR="00FF6138" w:rsidRDefault="00FF6138" w:rsidP="00382ED9">
      <w:pPr>
        <w:jc w:val="center"/>
      </w:pPr>
    </w:p>
    <w:p w14:paraId="608ECA83" w14:textId="77777777" w:rsidR="00FF6138" w:rsidRDefault="00FF6138" w:rsidP="00382ED9">
      <w:pPr>
        <w:jc w:val="center"/>
      </w:pPr>
    </w:p>
    <w:p w14:paraId="3BEE79AA" w14:textId="77777777" w:rsidR="00FF6138" w:rsidRDefault="00FF6138" w:rsidP="00382ED9">
      <w:pPr>
        <w:jc w:val="center"/>
      </w:pPr>
    </w:p>
    <w:p w14:paraId="0C86AC2C" w14:textId="77777777" w:rsidR="00FF6138" w:rsidRDefault="00FF6138" w:rsidP="00382ED9">
      <w:pPr>
        <w:jc w:val="center"/>
      </w:pPr>
    </w:p>
    <w:p w14:paraId="656346E2" w14:textId="77777777" w:rsidR="00FF6138" w:rsidRDefault="00FF6138" w:rsidP="00382ED9">
      <w:pPr>
        <w:jc w:val="center"/>
      </w:pPr>
    </w:p>
    <w:p w14:paraId="0AA59835" w14:textId="77777777" w:rsidR="00FF6138" w:rsidRDefault="00FF6138" w:rsidP="00382ED9">
      <w:pPr>
        <w:jc w:val="center"/>
      </w:pPr>
    </w:p>
    <w:p w14:paraId="091FADE2" w14:textId="77777777" w:rsidR="00FF6138" w:rsidRPr="000E1B13" w:rsidRDefault="00FF6138" w:rsidP="00382ED9">
      <w:pPr>
        <w:jc w:val="center"/>
      </w:pPr>
    </w:p>
    <w:tbl>
      <w:tblPr>
        <w:tblW w:w="11016" w:type="dxa"/>
        <w:jc w:val="center"/>
        <w:tblLayout w:type="fixed"/>
        <w:tblLook w:val="04A0" w:firstRow="1" w:lastRow="0" w:firstColumn="1" w:lastColumn="0" w:noHBand="0" w:noVBand="1"/>
      </w:tblPr>
      <w:tblGrid>
        <w:gridCol w:w="10466"/>
        <w:gridCol w:w="550"/>
      </w:tblGrid>
      <w:tr w:rsidR="00382ED9" w:rsidRPr="000E1B13" w14:paraId="2ED6894E" w14:textId="77777777" w:rsidTr="002076DD">
        <w:trPr>
          <w:jc w:val="center"/>
        </w:trPr>
        <w:tc>
          <w:tcPr>
            <w:tcW w:w="11016" w:type="dxa"/>
            <w:gridSpan w:val="2"/>
            <w:tcBorders>
              <w:bottom w:val="single" w:sz="12" w:space="0" w:color="auto"/>
            </w:tcBorders>
            <w:shd w:val="clear" w:color="auto" w:fill="auto"/>
          </w:tcPr>
          <w:p w14:paraId="103A7CE8" w14:textId="77777777" w:rsidR="00382ED9" w:rsidRPr="000E1B13" w:rsidRDefault="00382ED9" w:rsidP="00382ED9">
            <w:pPr>
              <w:spacing w:after="0" w:line="240" w:lineRule="auto"/>
              <w:jc w:val="center"/>
              <w:rPr>
                <w:rFonts w:ascii="Calibri" w:eastAsia="Calibri" w:hAnsi="Calibri" w:cs="Calibri"/>
                <w:b/>
                <w:sz w:val="24"/>
                <w:szCs w:val="24"/>
              </w:rPr>
            </w:pPr>
            <w:r w:rsidRPr="000E1B13">
              <w:rPr>
                <w:rFonts w:ascii="Calibri" w:eastAsia="Calibri" w:hAnsi="Calibri" w:cs="Calibri"/>
                <w:b/>
                <w:sz w:val="24"/>
                <w:szCs w:val="24"/>
              </w:rPr>
              <w:t>OFFER ACCEPTANCE</w:t>
            </w:r>
          </w:p>
        </w:tc>
      </w:tr>
      <w:tr w:rsidR="00382ED9" w:rsidRPr="000E1B13" w14:paraId="73A0D61A" w14:textId="77777777" w:rsidTr="002076DD">
        <w:trPr>
          <w:jc w:val="center"/>
        </w:trPr>
        <w:tc>
          <w:tcPr>
            <w:tcW w:w="11016" w:type="dxa"/>
            <w:gridSpan w:val="2"/>
            <w:tcBorders>
              <w:top w:val="single" w:sz="12" w:space="0" w:color="auto"/>
            </w:tcBorders>
            <w:shd w:val="clear" w:color="auto" w:fill="auto"/>
          </w:tcPr>
          <w:p w14:paraId="775E3193" w14:textId="40DCFEBE" w:rsidR="00382ED9" w:rsidRPr="000E1B13" w:rsidRDefault="00382ED9" w:rsidP="00382ED9">
            <w:pPr>
              <w:spacing w:after="0" w:line="240" w:lineRule="auto"/>
              <w:rPr>
                <w:rFonts w:ascii="Calibri" w:eastAsia="Calibri" w:hAnsi="Calibri" w:cs="Calibri"/>
              </w:rPr>
            </w:pPr>
            <w:r w:rsidRPr="000E1B13">
              <w:rPr>
                <w:rFonts w:ascii="Calibri" w:eastAsia="Calibri" w:hAnsi="Calibri" w:cs="Calibri"/>
              </w:rPr>
              <w:t xml:space="preserve">I hereby authorize Kinsley Power Systems, Inc. to use this form as a bona fide purchase order of the equipment shown on Proposal Number </w:t>
            </w:r>
            <w:r w:rsidR="001762F2" w:rsidRPr="004F0CBA">
              <w:rPr>
                <w:rStyle w:val="PlaceholderText"/>
              </w:rPr>
              <w:t>QUO-54609-Q8X7X</w:t>
            </w:r>
            <w:r w:rsidRPr="000E1B13">
              <w:rPr>
                <w:rFonts w:ascii="Calibri" w:eastAsia="Calibri" w:hAnsi="Calibri" w:cs="Calibri"/>
              </w:rPr>
              <w:t xml:space="preserve"> which clearly establishes definite price and specifications of material ordered. The person signing is doing so according to the terms and conditions</w:t>
            </w:r>
            <w:r w:rsidR="006F52F1">
              <w:rPr>
                <w:rFonts w:ascii="Calibri" w:eastAsia="Calibri" w:hAnsi="Calibri" w:cs="Calibri"/>
              </w:rPr>
              <w:t xml:space="preserve"> below</w:t>
            </w:r>
            <w:r w:rsidRPr="000E1B13">
              <w:rPr>
                <w:rFonts w:ascii="Calibri" w:eastAsia="Calibri" w:hAnsi="Calibri" w:cs="Calibri"/>
              </w:rPr>
              <w:t>.</w:t>
            </w:r>
          </w:p>
        </w:tc>
      </w:tr>
      <w:tr w:rsidR="00382ED9" w:rsidRPr="000E1B13" w14:paraId="203A0F56" w14:textId="77777777" w:rsidTr="002076DD">
        <w:trPr>
          <w:jc w:val="center"/>
        </w:trPr>
        <w:tc>
          <w:tcPr>
            <w:tcW w:w="11016" w:type="dxa"/>
            <w:gridSpan w:val="2"/>
            <w:shd w:val="clear" w:color="auto" w:fill="auto"/>
          </w:tcPr>
          <w:p w14:paraId="7C428D77" w14:textId="77777777" w:rsidR="00382ED9" w:rsidRPr="000E1B13" w:rsidRDefault="00382ED9" w:rsidP="00382ED9">
            <w:pPr>
              <w:spacing w:after="0" w:line="240" w:lineRule="auto"/>
              <w:rPr>
                <w:rFonts w:ascii="Calibri" w:eastAsia="Calibri" w:hAnsi="Calibri" w:cs="Calibri"/>
                <w:sz w:val="12"/>
                <w:szCs w:val="12"/>
              </w:rPr>
            </w:pPr>
          </w:p>
        </w:tc>
      </w:tr>
      <w:tr w:rsidR="00382ED9" w:rsidRPr="000E1B13" w14:paraId="71FCE205" w14:textId="77777777" w:rsidTr="002076DD">
        <w:trPr>
          <w:jc w:val="center"/>
        </w:trPr>
        <w:tc>
          <w:tcPr>
            <w:tcW w:w="11016" w:type="dxa"/>
            <w:gridSpan w:val="2"/>
            <w:shd w:val="clear" w:color="auto" w:fill="auto"/>
          </w:tcPr>
          <w:tbl>
            <w:tblPr>
              <w:tblW w:w="0" w:type="auto"/>
              <w:tblBorders>
                <w:bottom w:val="single" w:sz="4" w:space="0" w:color="auto"/>
              </w:tblBorders>
              <w:tblLayout w:type="fixed"/>
              <w:tblLook w:val="04A0" w:firstRow="1" w:lastRow="0" w:firstColumn="1" w:lastColumn="0" w:noHBand="0" w:noVBand="1"/>
            </w:tblPr>
            <w:tblGrid>
              <w:gridCol w:w="1710"/>
              <w:gridCol w:w="3240"/>
              <w:gridCol w:w="1710"/>
              <w:gridCol w:w="4140"/>
            </w:tblGrid>
            <w:tr w:rsidR="00382ED9" w:rsidRPr="000E1B13" w14:paraId="1C1FA3CC" w14:textId="77777777" w:rsidTr="002076DD">
              <w:tc>
                <w:tcPr>
                  <w:tcW w:w="1710" w:type="dxa"/>
                  <w:shd w:val="clear" w:color="auto" w:fill="auto"/>
                </w:tcPr>
                <w:p w14:paraId="6E6B0884" w14:textId="77777777" w:rsidR="00382ED9" w:rsidRPr="000E1B13" w:rsidRDefault="00382ED9" w:rsidP="00382ED9">
                  <w:pPr>
                    <w:spacing w:after="0" w:line="240" w:lineRule="auto"/>
                    <w:rPr>
                      <w:rFonts w:ascii="Calibri" w:eastAsia="Calibri" w:hAnsi="Calibri" w:cs="Calibri"/>
                      <w:b/>
                      <w:sz w:val="24"/>
                    </w:rPr>
                  </w:pPr>
                  <w:r w:rsidRPr="000E1B13">
                    <w:rPr>
                      <w:rFonts w:ascii="Calibri" w:eastAsia="Calibri" w:hAnsi="Calibri" w:cs="Calibri"/>
                      <w:b/>
                      <w:sz w:val="24"/>
                    </w:rPr>
                    <w:t>Proposed By:</w:t>
                  </w:r>
                </w:p>
              </w:tc>
              <w:tc>
                <w:tcPr>
                  <w:tcW w:w="3240" w:type="dxa"/>
                  <w:tcBorders>
                    <w:bottom w:val="nil"/>
                  </w:tcBorders>
                  <w:shd w:val="clear" w:color="auto" w:fill="auto"/>
                </w:tcPr>
                <w:p w14:paraId="1B32AB96" w14:textId="77777777" w:rsidR="00382ED9" w:rsidRPr="000E1B13" w:rsidRDefault="00382ED9" w:rsidP="00382ED9">
                  <w:pPr>
                    <w:spacing w:after="0" w:line="240" w:lineRule="auto"/>
                    <w:rPr>
                      <w:rFonts w:ascii="Calibri" w:eastAsia="Calibri" w:hAnsi="Calibri" w:cs="Calibri"/>
                      <w:sz w:val="24"/>
                    </w:rPr>
                  </w:pPr>
                </w:p>
              </w:tc>
              <w:tc>
                <w:tcPr>
                  <w:tcW w:w="1710" w:type="dxa"/>
                  <w:shd w:val="clear" w:color="auto" w:fill="auto"/>
                </w:tcPr>
                <w:p w14:paraId="01ED683F" w14:textId="77777777" w:rsidR="00382ED9" w:rsidRPr="000E1B13" w:rsidRDefault="00382ED9" w:rsidP="00382ED9">
                  <w:pPr>
                    <w:spacing w:after="0" w:line="240" w:lineRule="auto"/>
                    <w:rPr>
                      <w:rFonts w:ascii="Calibri" w:eastAsia="Calibri" w:hAnsi="Calibri" w:cs="Calibri"/>
                      <w:b/>
                      <w:sz w:val="24"/>
                    </w:rPr>
                  </w:pPr>
                  <w:r w:rsidRPr="000E1B13">
                    <w:rPr>
                      <w:rFonts w:ascii="Calibri" w:eastAsia="Calibri" w:hAnsi="Calibri" w:cs="Calibri"/>
                      <w:b/>
                      <w:sz w:val="24"/>
                    </w:rPr>
                    <w:t>Accepted By:</w:t>
                  </w:r>
                </w:p>
              </w:tc>
              <w:tc>
                <w:tcPr>
                  <w:tcW w:w="4140" w:type="dxa"/>
                  <w:tcBorders>
                    <w:bottom w:val="nil"/>
                  </w:tcBorders>
                  <w:shd w:val="clear" w:color="auto" w:fill="auto"/>
                </w:tcPr>
                <w:p w14:paraId="0BC4E8B2" w14:textId="77777777" w:rsidR="00382ED9" w:rsidRPr="000E1B13" w:rsidRDefault="00382ED9" w:rsidP="00382ED9">
                  <w:pPr>
                    <w:spacing w:after="0" w:line="240" w:lineRule="auto"/>
                    <w:rPr>
                      <w:rFonts w:ascii="Calibri" w:eastAsia="Calibri" w:hAnsi="Calibri" w:cs="Times New Roman"/>
                    </w:rPr>
                  </w:pPr>
                </w:p>
              </w:tc>
            </w:tr>
            <w:tr w:rsidR="00382ED9" w:rsidRPr="000E1B13" w14:paraId="0DEB0B15" w14:textId="77777777" w:rsidTr="002076DD">
              <w:trPr>
                <w:trHeight w:val="360"/>
              </w:trPr>
              <w:tc>
                <w:tcPr>
                  <w:tcW w:w="1710" w:type="dxa"/>
                  <w:shd w:val="clear" w:color="auto" w:fill="auto"/>
                  <w:vAlign w:val="bottom"/>
                </w:tcPr>
                <w:p w14:paraId="04DB9D40"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Company:</w:t>
                  </w:r>
                </w:p>
              </w:tc>
              <w:tc>
                <w:tcPr>
                  <w:tcW w:w="3240" w:type="dxa"/>
                  <w:tcBorders>
                    <w:bottom w:val="single" w:sz="4" w:space="0" w:color="auto"/>
                  </w:tcBorders>
                  <w:shd w:val="clear" w:color="auto" w:fill="auto"/>
                  <w:vAlign w:val="bottom"/>
                </w:tcPr>
                <w:p w14:paraId="782C43CD" w14:textId="77777777" w:rsidR="00382ED9" w:rsidRPr="000E1B13" w:rsidRDefault="00382ED9" w:rsidP="00382ED9">
                  <w:pPr>
                    <w:spacing w:after="0" w:line="240" w:lineRule="auto"/>
                    <w:rPr>
                      <w:rFonts w:ascii="Arial" w:eastAsia="Calibri" w:hAnsi="Arial" w:cs="Arial"/>
                      <w:sz w:val="20"/>
                    </w:rPr>
                  </w:pPr>
                  <w:r w:rsidRPr="000E1B13">
                    <w:rPr>
                      <w:rFonts w:ascii="Arial" w:eastAsia="Calibri" w:hAnsi="Arial" w:cs="Arial"/>
                      <w:sz w:val="20"/>
                    </w:rPr>
                    <w:t>Kinsley Power Systems, Inc.</w:t>
                  </w:r>
                </w:p>
              </w:tc>
              <w:tc>
                <w:tcPr>
                  <w:tcW w:w="1710" w:type="dxa"/>
                  <w:shd w:val="clear" w:color="auto" w:fill="auto"/>
                  <w:vAlign w:val="bottom"/>
                </w:tcPr>
                <w:p w14:paraId="553203B9"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Company:</w:t>
                  </w:r>
                </w:p>
              </w:tc>
              <w:tc>
                <w:tcPr>
                  <w:tcW w:w="4140" w:type="dxa"/>
                  <w:tcBorders>
                    <w:bottom w:val="single" w:sz="4" w:space="0" w:color="auto"/>
                  </w:tcBorders>
                  <w:shd w:val="clear" w:color="auto" w:fill="auto"/>
                </w:tcPr>
                <w:p w14:paraId="7AC5B62E" w14:textId="77777777" w:rsidR="00382ED9" w:rsidRPr="000E1B13" w:rsidRDefault="00382ED9" w:rsidP="00382ED9">
                  <w:pPr>
                    <w:spacing w:after="0" w:line="240" w:lineRule="auto"/>
                    <w:rPr>
                      <w:rFonts w:ascii="Calibri" w:eastAsia="Calibri" w:hAnsi="Calibri" w:cs="Times New Roman"/>
                    </w:rPr>
                  </w:pPr>
                </w:p>
              </w:tc>
            </w:tr>
            <w:tr w:rsidR="00382ED9" w:rsidRPr="000E1B13" w14:paraId="0EAADC63" w14:textId="77777777" w:rsidTr="002076DD">
              <w:trPr>
                <w:trHeight w:val="360"/>
              </w:trPr>
              <w:tc>
                <w:tcPr>
                  <w:tcW w:w="1710" w:type="dxa"/>
                  <w:shd w:val="clear" w:color="auto" w:fill="auto"/>
                  <w:vAlign w:val="bottom"/>
                </w:tcPr>
                <w:p w14:paraId="0D14EE96"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Signature:</w:t>
                  </w:r>
                </w:p>
              </w:tc>
              <w:tc>
                <w:tcPr>
                  <w:tcW w:w="3240" w:type="dxa"/>
                  <w:tcBorders>
                    <w:top w:val="single" w:sz="4" w:space="0" w:color="auto"/>
                    <w:bottom w:val="single" w:sz="4" w:space="0" w:color="auto"/>
                  </w:tcBorders>
                  <w:shd w:val="clear" w:color="auto" w:fill="auto"/>
                  <w:vAlign w:val="bottom"/>
                </w:tcPr>
                <w:p w14:paraId="7711AEAE" w14:textId="768B24E2" w:rsidR="00382ED9" w:rsidRPr="000E1B13" w:rsidRDefault="0061406A" w:rsidP="00382ED9">
                  <w:pPr>
                    <w:spacing w:after="0" w:line="240" w:lineRule="auto"/>
                    <w:rPr>
                      <w:rFonts w:ascii="Lucida Handwriting" w:eastAsia="Calibri" w:hAnsi="Lucida Handwriting" w:cs="Times New Roman"/>
                      <w:sz w:val="20"/>
                    </w:rPr>
                  </w:pPr>
                  <w:r w:rsidRPr="0061406A">
                    <w:rPr>
                      <w:rFonts w:ascii="Lucida Handwriting" w:eastAsia="Calibri" w:hAnsi="Lucida Handwriting" w:cs="Times New Roman"/>
                      <w:sz w:val="20"/>
                    </w:rPr>
                    <w:t>David Lavender</w:t>
                  </w:r>
                </w:p>
              </w:tc>
              <w:tc>
                <w:tcPr>
                  <w:tcW w:w="1710" w:type="dxa"/>
                  <w:shd w:val="clear" w:color="auto" w:fill="auto"/>
                  <w:vAlign w:val="bottom"/>
                </w:tcPr>
                <w:p w14:paraId="7C674045"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Signature:</w:t>
                  </w:r>
                </w:p>
              </w:tc>
              <w:tc>
                <w:tcPr>
                  <w:tcW w:w="4140" w:type="dxa"/>
                  <w:tcBorders>
                    <w:top w:val="single" w:sz="4" w:space="0" w:color="auto"/>
                    <w:bottom w:val="single" w:sz="4" w:space="0" w:color="auto"/>
                  </w:tcBorders>
                  <w:shd w:val="clear" w:color="auto" w:fill="auto"/>
                </w:tcPr>
                <w:p w14:paraId="20198909" w14:textId="77777777" w:rsidR="00382ED9" w:rsidRPr="000E1B13" w:rsidRDefault="00382ED9" w:rsidP="00382ED9">
                  <w:pPr>
                    <w:spacing w:after="0" w:line="240" w:lineRule="auto"/>
                    <w:rPr>
                      <w:rFonts w:ascii="Calibri" w:eastAsia="Calibri" w:hAnsi="Calibri" w:cs="Times New Roman"/>
                    </w:rPr>
                  </w:pPr>
                </w:p>
              </w:tc>
            </w:tr>
            <w:tr w:rsidR="00382ED9" w:rsidRPr="000E1B13" w14:paraId="1B13838C" w14:textId="77777777" w:rsidTr="002076DD">
              <w:trPr>
                <w:trHeight w:val="360"/>
              </w:trPr>
              <w:tc>
                <w:tcPr>
                  <w:tcW w:w="1710" w:type="dxa"/>
                  <w:shd w:val="clear" w:color="auto" w:fill="auto"/>
                  <w:vAlign w:val="bottom"/>
                </w:tcPr>
                <w:p w14:paraId="4BD58BB2"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Printed Name:</w:t>
                  </w:r>
                </w:p>
              </w:tc>
              <w:tc>
                <w:tcPr>
                  <w:tcW w:w="3240" w:type="dxa"/>
                  <w:tcBorders>
                    <w:top w:val="single" w:sz="4" w:space="0" w:color="auto"/>
                    <w:bottom w:val="single" w:sz="4" w:space="0" w:color="auto"/>
                  </w:tcBorders>
                  <w:shd w:val="clear" w:color="auto" w:fill="auto"/>
                  <w:vAlign w:val="bottom"/>
                </w:tcPr>
                <w:p w14:paraId="5A5CFB50" w14:textId="03240BC6" w:rsidR="00382ED9" w:rsidRPr="000E1B13" w:rsidRDefault="0061406A" w:rsidP="00382ED9">
                  <w:pPr>
                    <w:spacing w:after="0" w:line="240" w:lineRule="auto"/>
                    <w:rPr>
                      <w:rFonts w:ascii="Arial" w:eastAsia="Calibri" w:hAnsi="Arial" w:cs="Arial"/>
                      <w:sz w:val="20"/>
                    </w:rPr>
                  </w:pPr>
                  <w:r w:rsidRPr="0061406A">
                    <w:rPr>
                      <w:rFonts w:ascii="Arial" w:eastAsia="Calibri" w:hAnsi="Arial" w:cs="Arial"/>
                      <w:sz w:val="20"/>
                    </w:rPr>
                    <w:t>David Lavender</w:t>
                  </w:r>
                </w:p>
              </w:tc>
              <w:tc>
                <w:tcPr>
                  <w:tcW w:w="1710" w:type="dxa"/>
                  <w:shd w:val="clear" w:color="auto" w:fill="auto"/>
                  <w:vAlign w:val="bottom"/>
                </w:tcPr>
                <w:p w14:paraId="3C220920"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Printed Name:</w:t>
                  </w:r>
                </w:p>
              </w:tc>
              <w:tc>
                <w:tcPr>
                  <w:tcW w:w="4140" w:type="dxa"/>
                  <w:tcBorders>
                    <w:top w:val="single" w:sz="4" w:space="0" w:color="auto"/>
                    <w:bottom w:val="single" w:sz="4" w:space="0" w:color="auto"/>
                  </w:tcBorders>
                  <w:shd w:val="clear" w:color="auto" w:fill="auto"/>
                </w:tcPr>
                <w:p w14:paraId="00C4DB08" w14:textId="77777777" w:rsidR="00382ED9" w:rsidRPr="000E1B13" w:rsidRDefault="00382ED9" w:rsidP="00382ED9">
                  <w:pPr>
                    <w:spacing w:after="0" w:line="240" w:lineRule="auto"/>
                    <w:rPr>
                      <w:rFonts w:ascii="Calibri" w:eastAsia="Calibri" w:hAnsi="Calibri" w:cs="Times New Roman"/>
                    </w:rPr>
                  </w:pPr>
                </w:p>
              </w:tc>
            </w:tr>
            <w:tr w:rsidR="00382ED9" w:rsidRPr="000E1B13" w14:paraId="59CDE03A" w14:textId="77777777" w:rsidTr="002076DD">
              <w:trPr>
                <w:trHeight w:val="360"/>
              </w:trPr>
              <w:tc>
                <w:tcPr>
                  <w:tcW w:w="1710" w:type="dxa"/>
                  <w:shd w:val="clear" w:color="auto" w:fill="auto"/>
                  <w:vAlign w:val="bottom"/>
                </w:tcPr>
                <w:p w14:paraId="56AA49D5"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Title:</w:t>
                  </w:r>
                </w:p>
              </w:tc>
              <w:tc>
                <w:tcPr>
                  <w:tcW w:w="3240" w:type="dxa"/>
                  <w:tcBorders>
                    <w:top w:val="single" w:sz="4" w:space="0" w:color="auto"/>
                    <w:bottom w:val="single" w:sz="4" w:space="0" w:color="auto"/>
                  </w:tcBorders>
                  <w:shd w:val="clear" w:color="auto" w:fill="auto"/>
                  <w:vAlign w:val="bottom"/>
                </w:tcPr>
                <w:p w14:paraId="5DDF49A8" w14:textId="77777777" w:rsidR="00382ED9" w:rsidRPr="000E1B13" w:rsidRDefault="00382ED9" w:rsidP="00382ED9">
                  <w:pPr>
                    <w:spacing w:after="0" w:line="240" w:lineRule="auto"/>
                    <w:rPr>
                      <w:rFonts w:ascii="Arial" w:eastAsia="Calibri" w:hAnsi="Arial" w:cs="Arial"/>
                      <w:sz w:val="20"/>
                    </w:rPr>
                  </w:pPr>
                  <w:r w:rsidRPr="000E1B13">
                    <w:rPr>
                      <w:rFonts w:ascii="Arial" w:eastAsia="Calibri" w:hAnsi="Arial" w:cs="Arial"/>
                      <w:sz w:val="20"/>
                    </w:rPr>
                    <w:t>Sales Engineer</w:t>
                  </w:r>
                </w:p>
              </w:tc>
              <w:tc>
                <w:tcPr>
                  <w:tcW w:w="1710" w:type="dxa"/>
                  <w:tcBorders>
                    <w:bottom w:val="nil"/>
                  </w:tcBorders>
                  <w:shd w:val="clear" w:color="auto" w:fill="auto"/>
                  <w:vAlign w:val="bottom"/>
                </w:tcPr>
                <w:p w14:paraId="5A1988F2"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Title:</w:t>
                  </w:r>
                </w:p>
              </w:tc>
              <w:tc>
                <w:tcPr>
                  <w:tcW w:w="4140" w:type="dxa"/>
                  <w:tcBorders>
                    <w:top w:val="single" w:sz="4" w:space="0" w:color="auto"/>
                    <w:bottom w:val="single" w:sz="4" w:space="0" w:color="auto"/>
                  </w:tcBorders>
                  <w:shd w:val="clear" w:color="auto" w:fill="auto"/>
                </w:tcPr>
                <w:p w14:paraId="20A7A0BB" w14:textId="77777777" w:rsidR="00382ED9" w:rsidRPr="000E1B13" w:rsidRDefault="00382ED9" w:rsidP="00382ED9">
                  <w:pPr>
                    <w:spacing w:after="0" w:line="240" w:lineRule="auto"/>
                    <w:rPr>
                      <w:rFonts w:ascii="Calibri" w:eastAsia="Calibri" w:hAnsi="Calibri" w:cs="Times New Roman"/>
                    </w:rPr>
                  </w:pPr>
                </w:p>
              </w:tc>
            </w:tr>
            <w:tr w:rsidR="00382ED9" w:rsidRPr="000E1B13" w14:paraId="574F1FB2" w14:textId="77777777" w:rsidTr="002076DD">
              <w:trPr>
                <w:trHeight w:val="360"/>
              </w:trPr>
              <w:tc>
                <w:tcPr>
                  <w:tcW w:w="1710" w:type="dxa"/>
                  <w:tcBorders>
                    <w:bottom w:val="nil"/>
                  </w:tcBorders>
                  <w:shd w:val="clear" w:color="auto" w:fill="auto"/>
                  <w:vAlign w:val="bottom"/>
                </w:tcPr>
                <w:p w14:paraId="4A1FF70C"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Date:</w:t>
                  </w:r>
                </w:p>
              </w:tc>
              <w:tc>
                <w:tcPr>
                  <w:tcW w:w="3240" w:type="dxa"/>
                  <w:tcBorders>
                    <w:top w:val="single" w:sz="4" w:space="0" w:color="auto"/>
                    <w:bottom w:val="single" w:sz="4" w:space="0" w:color="auto"/>
                  </w:tcBorders>
                  <w:shd w:val="clear" w:color="auto" w:fill="auto"/>
                  <w:vAlign w:val="bottom"/>
                </w:tcPr>
                <w:p w14:paraId="4755695E" w14:textId="289442CC" w:rsidR="00382ED9" w:rsidRPr="000E1B13" w:rsidRDefault="00382ED9" w:rsidP="00382ED9">
                  <w:pPr>
                    <w:spacing w:after="0" w:line="240" w:lineRule="auto"/>
                    <w:rPr>
                      <w:rFonts w:ascii="Arial" w:hAnsi="Arial" w:cs="Arial"/>
                      <w:color w:val="000000"/>
                      <w:sz w:val="20"/>
                    </w:rPr>
                  </w:pPr>
                  <w:r w:rsidRPr="000E1B13">
                    <w:rPr>
                      <w:rFonts w:ascii="Arial" w:hAnsi="Arial" w:cs="Arial"/>
                      <w:color w:val="000000"/>
                      <w:sz w:val="20"/>
                    </w:rPr>
                    <w:fldChar w:fldCharType="begin"/>
                  </w:r>
                  <w:r w:rsidRPr="000E1B13">
                    <w:rPr>
                      <w:rFonts w:ascii="Arial" w:hAnsi="Arial" w:cs="Arial"/>
                      <w:color w:val="000000"/>
                      <w:sz w:val="20"/>
                    </w:rPr>
                    <w:instrText xml:space="preserve"> DATE \@ "M/d/yyyy" </w:instrText>
                  </w:r>
                  <w:r w:rsidRPr="000E1B13">
                    <w:rPr>
                      <w:rFonts w:ascii="Arial" w:hAnsi="Arial" w:cs="Arial"/>
                      <w:color w:val="000000"/>
                      <w:sz w:val="20"/>
                    </w:rPr>
                    <w:fldChar w:fldCharType="separate"/>
                  </w:r>
                  <w:r w:rsidR="00243038">
                    <w:rPr>
                      <w:rFonts w:ascii="Arial" w:hAnsi="Arial" w:cs="Arial"/>
                      <w:noProof/>
                      <w:color w:val="000000"/>
                      <w:sz w:val="20"/>
                    </w:rPr>
                    <w:t>6/3/2024</w:t>
                  </w:r>
                  <w:r w:rsidRPr="000E1B13">
                    <w:rPr>
                      <w:rFonts w:ascii="Arial" w:hAnsi="Arial" w:cs="Arial"/>
                      <w:color w:val="000000"/>
                      <w:sz w:val="20"/>
                    </w:rPr>
                    <w:fldChar w:fldCharType="end"/>
                  </w:r>
                </w:p>
              </w:tc>
              <w:tc>
                <w:tcPr>
                  <w:tcW w:w="1710" w:type="dxa"/>
                  <w:tcBorders>
                    <w:bottom w:val="nil"/>
                  </w:tcBorders>
                  <w:shd w:val="clear" w:color="auto" w:fill="auto"/>
                  <w:vAlign w:val="bottom"/>
                </w:tcPr>
                <w:p w14:paraId="32B8051B" w14:textId="77777777" w:rsidR="00382ED9" w:rsidRPr="000E1B13" w:rsidRDefault="00382ED9" w:rsidP="00382ED9">
                  <w:pPr>
                    <w:spacing w:after="0" w:line="240" w:lineRule="auto"/>
                    <w:jc w:val="right"/>
                    <w:rPr>
                      <w:rFonts w:ascii="Calibri" w:eastAsia="Calibri" w:hAnsi="Calibri" w:cs="Calibri"/>
                      <w:sz w:val="24"/>
                    </w:rPr>
                  </w:pPr>
                  <w:r w:rsidRPr="000E1B13">
                    <w:rPr>
                      <w:rFonts w:ascii="Calibri" w:eastAsia="Calibri" w:hAnsi="Calibri" w:cs="Calibri"/>
                      <w:sz w:val="24"/>
                    </w:rPr>
                    <w:t>Date:</w:t>
                  </w:r>
                </w:p>
              </w:tc>
              <w:tc>
                <w:tcPr>
                  <w:tcW w:w="4140" w:type="dxa"/>
                  <w:tcBorders>
                    <w:top w:val="single" w:sz="4" w:space="0" w:color="auto"/>
                    <w:bottom w:val="single" w:sz="4" w:space="0" w:color="auto"/>
                  </w:tcBorders>
                  <w:shd w:val="clear" w:color="auto" w:fill="auto"/>
                </w:tcPr>
                <w:p w14:paraId="58A89AFF" w14:textId="77777777" w:rsidR="00382ED9" w:rsidRPr="000E1B13" w:rsidRDefault="00382ED9" w:rsidP="00382ED9">
                  <w:pPr>
                    <w:spacing w:after="0" w:line="240" w:lineRule="auto"/>
                    <w:rPr>
                      <w:rFonts w:ascii="Calibri" w:eastAsia="Calibri" w:hAnsi="Calibri" w:cs="Times New Roman"/>
                    </w:rPr>
                  </w:pPr>
                </w:p>
              </w:tc>
            </w:tr>
          </w:tbl>
          <w:p w14:paraId="117FE18F" w14:textId="77777777" w:rsidR="00382ED9" w:rsidRPr="000E1B13" w:rsidRDefault="00382ED9" w:rsidP="00382ED9">
            <w:pPr>
              <w:spacing w:after="0" w:line="240" w:lineRule="auto"/>
              <w:rPr>
                <w:rFonts w:ascii="Calibri" w:eastAsia="Calibri" w:hAnsi="Calibri" w:cs="Times New Roman"/>
              </w:rPr>
            </w:pPr>
          </w:p>
        </w:tc>
      </w:tr>
      <w:tr w:rsidR="00382ED9" w:rsidRPr="000E1B13" w14:paraId="2C0E8534" w14:textId="77777777" w:rsidTr="002076DD">
        <w:trPr>
          <w:gridAfter w:val="1"/>
          <w:wAfter w:w="550" w:type="dxa"/>
          <w:trHeight w:val="360"/>
          <w:jc w:val="center"/>
        </w:trPr>
        <w:tc>
          <w:tcPr>
            <w:tcW w:w="10466" w:type="dxa"/>
            <w:shd w:val="clear" w:color="auto" w:fill="auto"/>
            <w:vAlign w:val="center"/>
          </w:tcPr>
          <w:p w14:paraId="0D77C711" w14:textId="77777777" w:rsidR="00382ED9" w:rsidRPr="000E1B13" w:rsidRDefault="00382ED9" w:rsidP="00382ED9">
            <w:pPr>
              <w:widowControl w:val="0"/>
              <w:autoSpaceDE w:val="0"/>
              <w:autoSpaceDN w:val="0"/>
              <w:adjustRightInd w:val="0"/>
              <w:spacing w:after="0"/>
              <w:ind w:right="720"/>
              <w:rPr>
                <w:rFonts w:cs="Calibri"/>
                <w:b/>
                <w:bCs/>
                <w:color w:val="000000"/>
                <w:sz w:val="20"/>
                <w:szCs w:val="16"/>
                <w:u w:val="single"/>
              </w:rPr>
            </w:pPr>
          </w:p>
          <w:p w14:paraId="471C845C" w14:textId="77777777" w:rsidR="00382ED9" w:rsidRPr="000E1B13" w:rsidRDefault="00382ED9" w:rsidP="00382ED9">
            <w:pPr>
              <w:widowControl w:val="0"/>
              <w:autoSpaceDE w:val="0"/>
              <w:autoSpaceDN w:val="0"/>
              <w:adjustRightInd w:val="0"/>
              <w:spacing w:after="0"/>
              <w:ind w:right="720"/>
              <w:rPr>
                <w:rFonts w:cs="Calibri"/>
                <w:b/>
                <w:bCs/>
                <w:color w:val="000000"/>
                <w:sz w:val="18"/>
                <w:szCs w:val="16"/>
                <w:u w:val="single"/>
              </w:rPr>
            </w:pPr>
            <w:r w:rsidRPr="000E1B13">
              <w:rPr>
                <w:rFonts w:cs="Calibri"/>
                <w:b/>
                <w:bCs/>
                <w:color w:val="000000"/>
                <w:sz w:val="20"/>
                <w:szCs w:val="16"/>
                <w:u w:val="single"/>
              </w:rPr>
              <w:t>TERMS &amp; CONDITIONS:</w:t>
            </w:r>
          </w:p>
        </w:tc>
      </w:tr>
      <w:tr w:rsidR="00815C04" w:rsidRPr="000E1B13" w14:paraId="0CA917D5" w14:textId="77777777" w:rsidTr="002076DD">
        <w:trPr>
          <w:gridAfter w:val="1"/>
          <w:wAfter w:w="550" w:type="dxa"/>
          <w:trHeight w:val="360"/>
          <w:jc w:val="center"/>
        </w:trPr>
        <w:tc>
          <w:tcPr>
            <w:tcW w:w="10466" w:type="dxa"/>
            <w:shd w:val="clear" w:color="auto" w:fill="auto"/>
            <w:vAlign w:val="center"/>
          </w:tcPr>
          <w:p w14:paraId="40B6A887" w14:textId="6D5E1781" w:rsidR="00815C04" w:rsidRDefault="00815C04" w:rsidP="00815C04">
            <w:pPr>
              <w:widowControl w:val="0"/>
              <w:autoSpaceDE w:val="0"/>
              <w:autoSpaceDN w:val="0"/>
              <w:adjustRightInd w:val="0"/>
              <w:spacing w:after="0"/>
              <w:ind w:right="720"/>
              <w:rPr>
                <w:rFonts w:cs="Calibri"/>
                <w:b/>
                <w:bCs/>
                <w:color w:val="000000"/>
                <w:sz w:val="18"/>
                <w:szCs w:val="16"/>
              </w:rPr>
            </w:pPr>
            <w:r>
              <w:rPr>
                <w:rFonts w:cs="Calibri"/>
                <w:b/>
                <w:bCs/>
                <w:color w:val="000000"/>
                <w:sz w:val="18"/>
                <w:szCs w:val="16"/>
              </w:rPr>
              <w:t>Agreement</w:t>
            </w:r>
            <w:r w:rsidRPr="000E1B13">
              <w:rPr>
                <w:rFonts w:cs="Calibri"/>
                <w:b/>
                <w:bCs/>
                <w:color w:val="000000"/>
                <w:sz w:val="18"/>
                <w:szCs w:val="16"/>
              </w:rPr>
              <w:t xml:space="preserve"> subject to </w:t>
            </w:r>
            <w:r>
              <w:rPr>
                <w:rFonts w:cs="Calibri"/>
                <w:b/>
                <w:bCs/>
                <w:color w:val="000000"/>
                <w:sz w:val="18"/>
                <w:szCs w:val="16"/>
              </w:rPr>
              <w:t>T</w:t>
            </w:r>
            <w:r w:rsidRPr="000E1B13">
              <w:rPr>
                <w:rFonts w:cs="Calibri"/>
                <w:b/>
                <w:bCs/>
                <w:color w:val="000000"/>
                <w:sz w:val="18"/>
                <w:szCs w:val="16"/>
              </w:rPr>
              <w:t xml:space="preserve">erms and Conditions available </w:t>
            </w:r>
            <w:r>
              <w:rPr>
                <w:rFonts w:cs="Calibri"/>
                <w:b/>
                <w:bCs/>
                <w:color w:val="000000"/>
                <w:sz w:val="18"/>
                <w:szCs w:val="16"/>
              </w:rPr>
              <w:t xml:space="preserve">at </w:t>
            </w:r>
            <w:hyperlink r:id="rId6" w:history="1">
              <w:r w:rsidR="00C65B47">
                <w:rPr>
                  <w:rStyle w:val="Hyperlink"/>
                  <w:sz w:val="20"/>
                  <w:szCs w:val="20"/>
                </w:rPr>
                <w:t>https://www.kinsley-group.com/generalterms/</w:t>
              </w:r>
            </w:hyperlink>
            <w:r w:rsidRPr="000E1B13">
              <w:rPr>
                <w:rFonts w:cs="Calibri"/>
                <w:b/>
                <w:bCs/>
                <w:color w:val="000000"/>
                <w:sz w:val="18"/>
                <w:szCs w:val="16"/>
              </w:rPr>
              <w:t>.</w:t>
            </w:r>
          </w:p>
          <w:p w14:paraId="4418F62E" w14:textId="503C9F43" w:rsidR="00815C04" w:rsidRPr="000E1B13" w:rsidRDefault="00815C04" w:rsidP="00815C04">
            <w:pPr>
              <w:widowControl w:val="0"/>
              <w:autoSpaceDE w:val="0"/>
              <w:autoSpaceDN w:val="0"/>
              <w:adjustRightInd w:val="0"/>
              <w:spacing w:after="0"/>
              <w:ind w:right="720"/>
              <w:rPr>
                <w:rFonts w:cs="Calibri"/>
                <w:b/>
                <w:bCs/>
                <w:color w:val="000000"/>
                <w:sz w:val="18"/>
                <w:szCs w:val="16"/>
              </w:rPr>
            </w:pPr>
          </w:p>
        </w:tc>
      </w:tr>
      <w:tr w:rsidR="00815C04" w:rsidRPr="000E1B13" w14:paraId="59D66528" w14:textId="77777777" w:rsidTr="002076DD">
        <w:trPr>
          <w:gridAfter w:val="1"/>
          <w:wAfter w:w="550" w:type="dxa"/>
          <w:jc w:val="center"/>
        </w:trPr>
        <w:tc>
          <w:tcPr>
            <w:tcW w:w="10466" w:type="dxa"/>
            <w:shd w:val="clear" w:color="auto" w:fill="auto"/>
            <w:vAlign w:val="center"/>
          </w:tcPr>
          <w:tbl>
            <w:tblPr>
              <w:tblW w:w="10288" w:type="dxa"/>
              <w:tblLayout w:type="fixed"/>
              <w:tblCellMar>
                <w:left w:w="0" w:type="dxa"/>
                <w:right w:w="0" w:type="dxa"/>
              </w:tblCellMar>
              <w:tblLook w:val="0000" w:firstRow="0" w:lastRow="0" w:firstColumn="0" w:lastColumn="0" w:noHBand="0" w:noVBand="0"/>
            </w:tblPr>
            <w:tblGrid>
              <w:gridCol w:w="2144"/>
              <w:gridCol w:w="8144"/>
            </w:tblGrid>
            <w:tr w:rsidR="00815C04" w:rsidRPr="000E1B13" w14:paraId="2A8E7870" w14:textId="77777777" w:rsidTr="002076DD">
              <w:trPr>
                <w:trHeight w:val="481"/>
              </w:trPr>
              <w:tc>
                <w:tcPr>
                  <w:tcW w:w="2144" w:type="dxa"/>
                  <w:tcBorders>
                    <w:top w:val="nil"/>
                    <w:left w:val="nil"/>
                    <w:bottom w:val="nil"/>
                    <w:right w:val="nil"/>
                  </w:tcBorders>
                </w:tcPr>
                <w:p w14:paraId="4E04070B" w14:textId="77777777" w:rsidR="00815C04" w:rsidRPr="000E1B13" w:rsidRDefault="00815C04" w:rsidP="00815C04">
                  <w:pPr>
                    <w:widowControl w:val="0"/>
                    <w:autoSpaceDE w:val="0"/>
                    <w:autoSpaceDN w:val="0"/>
                    <w:adjustRightInd w:val="0"/>
                    <w:spacing w:after="0"/>
                    <w:rPr>
                      <w:rFonts w:cs="Calibri"/>
                      <w:b/>
                      <w:bCs/>
                      <w:color w:val="000000"/>
                      <w:sz w:val="18"/>
                      <w:szCs w:val="16"/>
                    </w:rPr>
                  </w:pPr>
                  <w:r w:rsidRPr="000E1B13">
                    <w:rPr>
                      <w:rFonts w:cs="Calibri"/>
                      <w:b/>
                      <w:bCs/>
                      <w:color w:val="000000"/>
                      <w:sz w:val="18"/>
                      <w:szCs w:val="16"/>
                    </w:rPr>
                    <w:t>INSTALLATION</w:t>
                  </w:r>
                </w:p>
                <w:p w14:paraId="0B8F0179"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(not included)</w:t>
                  </w:r>
                </w:p>
              </w:tc>
              <w:tc>
                <w:tcPr>
                  <w:tcW w:w="8144" w:type="dxa"/>
                  <w:tcBorders>
                    <w:top w:val="nil"/>
                    <w:left w:val="nil"/>
                    <w:bottom w:val="nil"/>
                    <w:right w:val="nil"/>
                  </w:tcBorders>
                </w:tcPr>
                <w:p w14:paraId="08383595" w14:textId="77777777" w:rsidR="00815C04" w:rsidRPr="000E1B13" w:rsidRDefault="00815C04" w:rsidP="00815C04">
                  <w:pPr>
                    <w:widowControl w:val="0"/>
                    <w:autoSpaceDE w:val="0"/>
                    <w:autoSpaceDN w:val="0"/>
                    <w:adjustRightInd w:val="0"/>
                    <w:spacing w:after="0"/>
                    <w:rPr>
                      <w:rFonts w:cs="Calibri"/>
                      <w:color w:val="000000"/>
                      <w:sz w:val="18"/>
                      <w:szCs w:val="16"/>
                    </w:rPr>
                  </w:pPr>
                  <w:r w:rsidRPr="000E1B13">
                    <w:rPr>
                      <w:rFonts w:cs="Calibri"/>
                      <w:color w:val="000000"/>
                      <w:sz w:val="18"/>
                      <w:szCs w:val="16"/>
                    </w:rPr>
                    <w:t>Defined as to include but not limited to; rigging, wiring, plumbing, fuel or fuel for testing, unless noted.</w:t>
                  </w:r>
                </w:p>
                <w:p w14:paraId="6F6C5890"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All "</w:t>
                  </w:r>
                  <w:r w:rsidRPr="000E1B13">
                    <w:rPr>
                      <w:rFonts w:cs="Calibri"/>
                      <w:b/>
                      <w:bCs/>
                      <w:color w:val="000000"/>
                      <w:sz w:val="18"/>
                      <w:szCs w:val="16"/>
                    </w:rPr>
                    <w:t>Shipped Loose</w:t>
                  </w:r>
                  <w:r w:rsidRPr="000E1B13">
                    <w:rPr>
                      <w:rFonts w:cs="Calibri"/>
                      <w:color w:val="000000"/>
                      <w:sz w:val="18"/>
                      <w:szCs w:val="16"/>
                    </w:rPr>
                    <w:t>" items are to be installed by others; including enclosure hoods, stacks, stairs, silencers, etc.</w:t>
                  </w:r>
                </w:p>
              </w:tc>
            </w:tr>
            <w:tr w:rsidR="00815C04" w:rsidRPr="000E1B13" w14:paraId="03EB8DBB" w14:textId="77777777" w:rsidTr="002076DD">
              <w:trPr>
                <w:trHeight w:val="245"/>
              </w:trPr>
              <w:tc>
                <w:tcPr>
                  <w:tcW w:w="2144" w:type="dxa"/>
                  <w:tcBorders>
                    <w:top w:val="nil"/>
                    <w:left w:val="nil"/>
                    <w:bottom w:val="nil"/>
                    <w:right w:val="nil"/>
                  </w:tcBorders>
                </w:tcPr>
                <w:p w14:paraId="36AF185C"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ESTIMATED SHIPPING</w:t>
                  </w:r>
                </w:p>
              </w:tc>
              <w:tc>
                <w:tcPr>
                  <w:tcW w:w="8144" w:type="dxa"/>
                  <w:tcBorders>
                    <w:top w:val="nil"/>
                    <w:left w:val="nil"/>
                    <w:bottom w:val="nil"/>
                    <w:right w:val="nil"/>
                  </w:tcBorders>
                </w:tcPr>
                <w:p w14:paraId="764659AF" w14:textId="77777777" w:rsidR="00815C04" w:rsidRPr="000E1B13" w:rsidRDefault="00815C04" w:rsidP="00815C04">
                  <w:pPr>
                    <w:widowControl w:val="0"/>
                    <w:autoSpaceDE w:val="0"/>
                    <w:autoSpaceDN w:val="0"/>
                    <w:adjustRightInd w:val="0"/>
                    <w:spacing w:after="0"/>
                    <w:rPr>
                      <w:rFonts w:cs="Calibri"/>
                      <w:b/>
                      <w:sz w:val="18"/>
                      <w:szCs w:val="16"/>
                    </w:rPr>
                  </w:pPr>
                  <w:r w:rsidRPr="000E1B13">
                    <w:rPr>
                      <w:rFonts w:cs="Calibri"/>
                      <w:b/>
                      <w:color w:val="000000"/>
                      <w:sz w:val="18"/>
                      <w:szCs w:val="16"/>
                    </w:rPr>
                    <w:t>Ship dates are best estimates only. Therefore, Kinsley Power Systems is not responsible for incidental or liquidated damages.</w:t>
                  </w:r>
                </w:p>
              </w:tc>
            </w:tr>
            <w:tr w:rsidR="00815C04" w:rsidRPr="000E1B13" w14:paraId="3371848A" w14:textId="77777777" w:rsidTr="002076DD">
              <w:trPr>
                <w:trHeight w:val="430"/>
              </w:trPr>
              <w:tc>
                <w:tcPr>
                  <w:tcW w:w="2144" w:type="dxa"/>
                  <w:tcBorders>
                    <w:top w:val="nil"/>
                    <w:left w:val="nil"/>
                    <w:bottom w:val="nil"/>
                    <w:right w:val="nil"/>
                  </w:tcBorders>
                </w:tcPr>
                <w:p w14:paraId="7EA8FBD9"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TERMS</w:t>
                  </w:r>
                </w:p>
              </w:tc>
              <w:tc>
                <w:tcPr>
                  <w:tcW w:w="8144" w:type="dxa"/>
                  <w:tcBorders>
                    <w:top w:val="nil"/>
                    <w:left w:val="nil"/>
                    <w:bottom w:val="nil"/>
                    <w:right w:val="nil"/>
                  </w:tcBorders>
                </w:tcPr>
                <w:p w14:paraId="33D2A786" w14:textId="73849B86"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Net 30 days from shipment date or prior to start-up whichever comes first; subject to credit approval.</w:t>
                  </w:r>
                  <w:r>
                    <w:rPr>
                      <w:rFonts w:cs="Calibri"/>
                      <w:color w:val="000000"/>
                      <w:sz w:val="18"/>
                      <w:szCs w:val="16"/>
                    </w:rPr>
                    <w:t xml:space="preserve"> Orders greater than $500,000 will be subject to a payment schedule negotiated between Seller and Buyer.</w:t>
                  </w:r>
                  <w:r w:rsidRPr="000E1B13">
                    <w:rPr>
                      <w:rFonts w:cs="Calibri"/>
                      <w:color w:val="000000"/>
                      <w:sz w:val="18"/>
                      <w:szCs w:val="16"/>
                    </w:rPr>
                    <w:t xml:space="preserve"> We reserve the right to charge 1.5% on accounts over 30 days past due. Our price does not include sales tax or installation.</w:t>
                  </w:r>
                </w:p>
              </w:tc>
            </w:tr>
            <w:tr w:rsidR="00815C04" w:rsidRPr="000E1B13" w14:paraId="407C6A6C" w14:textId="77777777" w:rsidTr="002076DD">
              <w:trPr>
                <w:trHeight w:val="798"/>
              </w:trPr>
              <w:tc>
                <w:tcPr>
                  <w:tcW w:w="2144" w:type="dxa"/>
                  <w:tcBorders>
                    <w:top w:val="nil"/>
                    <w:left w:val="nil"/>
                    <w:bottom w:val="nil"/>
                    <w:right w:val="nil"/>
                  </w:tcBorders>
                </w:tcPr>
                <w:p w14:paraId="24F67934"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CANCELLATION/BILLABLE DELAYS</w:t>
                  </w:r>
                </w:p>
              </w:tc>
              <w:tc>
                <w:tcPr>
                  <w:tcW w:w="8144" w:type="dxa"/>
                  <w:tcBorders>
                    <w:top w:val="nil"/>
                    <w:left w:val="nil"/>
                    <w:bottom w:val="nil"/>
                    <w:right w:val="nil"/>
                  </w:tcBorders>
                </w:tcPr>
                <w:p w14:paraId="1E9475EB" w14:textId="77777777" w:rsidR="00815C04" w:rsidRPr="000E1B13" w:rsidRDefault="00815C04" w:rsidP="00815C04">
                  <w:pPr>
                    <w:spacing w:after="0" w:line="240" w:lineRule="auto"/>
                    <w:rPr>
                      <w:rFonts w:ascii="Calibri" w:eastAsia="Calibri" w:hAnsi="Calibri" w:cs="Calibri"/>
                      <w:b/>
                      <w:color w:val="000000"/>
                      <w:sz w:val="18"/>
                      <w:szCs w:val="16"/>
                    </w:rPr>
                  </w:pPr>
                  <w:r w:rsidRPr="000E1B13">
                    <w:rPr>
                      <w:rFonts w:ascii="Calibri" w:eastAsia="Calibri" w:hAnsi="Calibri" w:cs="Calibri"/>
                      <w:b/>
                      <w:color w:val="000000"/>
                      <w:sz w:val="18"/>
                      <w:szCs w:val="16"/>
                    </w:rPr>
                    <w:t>If the manufacturer will allow order to be cancelled a re-stocking charge will apply. Orders placed on in-stock items which are not shipped or picked up after 15 days of order date will be returned to inventory for sale to others. Factory-ordered units shipped to a Kinsley facility for temporarily storage due to customer payment or jobsite readiness issues are subject to storage fees of 1% per month unless order is paid in full.</w:t>
                  </w:r>
                </w:p>
              </w:tc>
            </w:tr>
            <w:tr w:rsidR="00815C04" w:rsidRPr="000E1B13" w14:paraId="1E0DEAFD" w14:textId="77777777" w:rsidTr="002076DD">
              <w:trPr>
                <w:trHeight w:val="245"/>
              </w:trPr>
              <w:tc>
                <w:tcPr>
                  <w:tcW w:w="2144" w:type="dxa"/>
                  <w:tcBorders>
                    <w:top w:val="nil"/>
                    <w:left w:val="nil"/>
                    <w:bottom w:val="nil"/>
                    <w:right w:val="nil"/>
                  </w:tcBorders>
                </w:tcPr>
                <w:p w14:paraId="000B97F7"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CONTRACT CHANGES</w:t>
                  </w:r>
                </w:p>
              </w:tc>
              <w:tc>
                <w:tcPr>
                  <w:tcW w:w="8144" w:type="dxa"/>
                  <w:tcBorders>
                    <w:top w:val="nil"/>
                    <w:left w:val="nil"/>
                    <w:bottom w:val="nil"/>
                    <w:right w:val="nil"/>
                  </w:tcBorders>
                </w:tcPr>
                <w:p w14:paraId="57D19354"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A mutually agreed to, signed change order is required for any contract changes.</w:t>
                  </w:r>
                </w:p>
              </w:tc>
            </w:tr>
            <w:tr w:rsidR="00815C04" w:rsidRPr="000E1B13" w14:paraId="46DBE59A" w14:textId="77777777" w:rsidTr="002076DD">
              <w:trPr>
                <w:trHeight w:val="245"/>
              </w:trPr>
              <w:tc>
                <w:tcPr>
                  <w:tcW w:w="2144" w:type="dxa"/>
                  <w:tcBorders>
                    <w:top w:val="nil"/>
                    <w:left w:val="nil"/>
                    <w:bottom w:val="nil"/>
                    <w:right w:val="nil"/>
                  </w:tcBorders>
                </w:tcPr>
                <w:p w14:paraId="16FCBB7D"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RETAINAGE</w:t>
                  </w:r>
                </w:p>
              </w:tc>
              <w:tc>
                <w:tcPr>
                  <w:tcW w:w="8144" w:type="dxa"/>
                  <w:tcBorders>
                    <w:top w:val="nil"/>
                    <w:left w:val="nil"/>
                    <w:bottom w:val="nil"/>
                    <w:right w:val="nil"/>
                  </w:tcBorders>
                </w:tcPr>
                <w:p w14:paraId="78B15A23"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None</w:t>
                  </w:r>
                </w:p>
              </w:tc>
            </w:tr>
            <w:tr w:rsidR="00815C04" w:rsidRPr="000E1B13" w14:paraId="0EDBEF7A" w14:textId="77777777" w:rsidTr="002076DD">
              <w:trPr>
                <w:trHeight w:val="645"/>
              </w:trPr>
              <w:tc>
                <w:tcPr>
                  <w:tcW w:w="2144" w:type="dxa"/>
                  <w:tcBorders>
                    <w:top w:val="nil"/>
                    <w:left w:val="nil"/>
                    <w:bottom w:val="nil"/>
                    <w:right w:val="nil"/>
                  </w:tcBorders>
                </w:tcPr>
                <w:p w14:paraId="7D042C91"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FREIGHT</w:t>
                  </w:r>
                </w:p>
              </w:tc>
              <w:tc>
                <w:tcPr>
                  <w:tcW w:w="8144" w:type="dxa"/>
                  <w:tcBorders>
                    <w:top w:val="nil"/>
                    <w:left w:val="nil"/>
                    <w:bottom w:val="nil"/>
                    <w:right w:val="nil"/>
                  </w:tcBorders>
                </w:tcPr>
                <w:p w14:paraId="242EBEE6" w14:textId="77777777" w:rsidR="00815C04" w:rsidRPr="000E1B13" w:rsidRDefault="00815C04" w:rsidP="00815C04">
                  <w:pPr>
                    <w:widowControl w:val="0"/>
                    <w:autoSpaceDE w:val="0"/>
                    <w:autoSpaceDN w:val="0"/>
                    <w:adjustRightInd w:val="0"/>
                    <w:spacing w:after="0"/>
                    <w:rPr>
                      <w:rFonts w:cs="Calibri"/>
                      <w:color w:val="000000"/>
                      <w:sz w:val="18"/>
                      <w:szCs w:val="16"/>
                    </w:rPr>
                  </w:pPr>
                  <w:r w:rsidRPr="000E1B13">
                    <w:rPr>
                      <w:rFonts w:cs="Calibri"/>
                      <w:color w:val="000000"/>
                      <w:sz w:val="18"/>
                      <w:szCs w:val="16"/>
                    </w:rPr>
                    <w:t>F.O.B. Factory, Freight Allowed; Tailgate Delivery, Off-loading by others. Shipping addresses must be deliverable by an LTL carrier. Ex: No dirt roads, steep or narrow driveways etc. Delivery truck must be able to turn around or back in safely. Please specify special delivery requirements. Unless otherwise specified, additional charges will apply.</w:t>
                  </w:r>
                </w:p>
                <w:p w14:paraId="305E39B9" w14:textId="77777777" w:rsidR="00815C04" w:rsidRPr="000E1B13" w:rsidRDefault="00815C04" w:rsidP="00815C04">
                  <w:pPr>
                    <w:widowControl w:val="0"/>
                    <w:autoSpaceDE w:val="0"/>
                    <w:autoSpaceDN w:val="0"/>
                    <w:adjustRightInd w:val="0"/>
                    <w:spacing w:after="0"/>
                    <w:rPr>
                      <w:rFonts w:cs="Calibri"/>
                      <w:color w:val="000000"/>
                      <w:sz w:val="18"/>
                      <w:szCs w:val="16"/>
                    </w:rPr>
                  </w:pPr>
                </w:p>
                <w:p w14:paraId="29D94294" w14:textId="77777777" w:rsidR="00815C04" w:rsidRPr="000E1B13" w:rsidRDefault="00815C04" w:rsidP="00815C04">
                  <w:pPr>
                    <w:widowControl w:val="0"/>
                    <w:autoSpaceDE w:val="0"/>
                    <w:autoSpaceDN w:val="0"/>
                    <w:adjustRightInd w:val="0"/>
                    <w:spacing w:after="0"/>
                    <w:rPr>
                      <w:rFonts w:cs="Calibri"/>
                      <w:sz w:val="18"/>
                      <w:szCs w:val="16"/>
                    </w:rPr>
                  </w:pPr>
                </w:p>
              </w:tc>
            </w:tr>
            <w:tr w:rsidR="00815C04" w:rsidRPr="000E1B13" w14:paraId="7A578A8E" w14:textId="77777777" w:rsidTr="002076DD">
              <w:trPr>
                <w:trHeight w:val="245"/>
              </w:trPr>
              <w:tc>
                <w:tcPr>
                  <w:tcW w:w="2144" w:type="dxa"/>
                  <w:tcBorders>
                    <w:top w:val="nil"/>
                    <w:left w:val="nil"/>
                    <w:bottom w:val="nil"/>
                    <w:right w:val="nil"/>
                  </w:tcBorders>
                </w:tcPr>
                <w:p w14:paraId="267EC847"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MANUALS</w:t>
                  </w:r>
                </w:p>
              </w:tc>
              <w:tc>
                <w:tcPr>
                  <w:tcW w:w="8144" w:type="dxa"/>
                  <w:tcBorders>
                    <w:top w:val="nil"/>
                    <w:left w:val="nil"/>
                    <w:bottom w:val="nil"/>
                    <w:right w:val="nil"/>
                  </w:tcBorders>
                </w:tcPr>
                <w:p w14:paraId="68D62508"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One set of manuals is included with each unit. Additional manuals can be ordered at additional cost.</w:t>
                  </w:r>
                </w:p>
              </w:tc>
            </w:tr>
            <w:tr w:rsidR="00815C04" w:rsidRPr="000E1B13" w14:paraId="60895ADF" w14:textId="77777777" w:rsidTr="002076DD">
              <w:trPr>
                <w:trHeight w:val="245"/>
              </w:trPr>
              <w:tc>
                <w:tcPr>
                  <w:tcW w:w="2144" w:type="dxa"/>
                  <w:tcBorders>
                    <w:top w:val="nil"/>
                    <w:left w:val="nil"/>
                    <w:bottom w:val="nil"/>
                    <w:right w:val="nil"/>
                  </w:tcBorders>
                </w:tcPr>
                <w:p w14:paraId="0B6B63F3"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WARRANTY</w:t>
                  </w:r>
                </w:p>
              </w:tc>
              <w:tc>
                <w:tcPr>
                  <w:tcW w:w="8144" w:type="dxa"/>
                  <w:tcBorders>
                    <w:top w:val="nil"/>
                    <w:left w:val="nil"/>
                    <w:bottom w:val="nil"/>
                    <w:right w:val="nil"/>
                  </w:tcBorders>
                </w:tcPr>
                <w:p w14:paraId="31E60638"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color w:val="000000"/>
                      <w:sz w:val="18"/>
                      <w:szCs w:val="16"/>
                    </w:rPr>
                    <w:t>Manufacturer's standard warranty terms and conditions apply.</w:t>
                  </w:r>
                </w:p>
              </w:tc>
            </w:tr>
            <w:tr w:rsidR="00815C04" w:rsidRPr="000E1B13" w14:paraId="454A33D5" w14:textId="77777777" w:rsidTr="002076DD">
              <w:trPr>
                <w:trHeight w:val="645"/>
              </w:trPr>
              <w:tc>
                <w:tcPr>
                  <w:tcW w:w="2144" w:type="dxa"/>
                  <w:tcBorders>
                    <w:top w:val="nil"/>
                    <w:left w:val="nil"/>
                    <w:bottom w:val="nil"/>
                    <w:right w:val="nil"/>
                  </w:tcBorders>
                </w:tcPr>
                <w:p w14:paraId="107016A0" w14:textId="77777777" w:rsidR="00815C04" w:rsidRPr="000E1B13" w:rsidRDefault="00815C04" w:rsidP="00815C04">
                  <w:pPr>
                    <w:widowControl w:val="0"/>
                    <w:autoSpaceDE w:val="0"/>
                    <w:autoSpaceDN w:val="0"/>
                    <w:adjustRightInd w:val="0"/>
                    <w:spacing w:after="0"/>
                    <w:rPr>
                      <w:rFonts w:cs="Calibri"/>
                      <w:sz w:val="18"/>
                      <w:szCs w:val="16"/>
                    </w:rPr>
                  </w:pPr>
                  <w:r w:rsidRPr="000E1B13">
                    <w:rPr>
                      <w:rFonts w:cs="Calibri"/>
                      <w:b/>
                      <w:bCs/>
                      <w:color w:val="000000"/>
                      <w:sz w:val="18"/>
                      <w:szCs w:val="16"/>
                    </w:rPr>
                    <w:t>START UP</w:t>
                  </w:r>
                </w:p>
              </w:tc>
              <w:tc>
                <w:tcPr>
                  <w:tcW w:w="8144" w:type="dxa"/>
                  <w:tcBorders>
                    <w:top w:val="nil"/>
                    <w:left w:val="nil"/>
                    <w:bottom w:val="nil"/>
                    <w:right w:val="nil"/>
                  </w:tcBorders>
                </w:tcPr>
                <w:p w14:paraId="3720A409" w14:textId="77777777" w:rsidR="00815C04" w:rsidRPr="000E1B13" w:rsidRDefault="00815C04" w:rsidP="00815C04">
                  <w:pPr>
                    <w:widowControl w:val="0"/>
                    <w:autoSpaceDE w:val="0"/>
                    <w:autoSpaceDN w:val="0"/>
                    <w:adjustRightInd w:val="0"/>
                    <w:spacing w:after="0"/>
                    <w:rPr>
                      <w:rFonts w:cs="Calibri"/>
                      <w:color w:val="000000"/>
                      <w:sz w:val="18"/>
                      <w:szCs w:val="16"/>
                    </w:rPr>
                  </w:pPr>
                  <w:r w:rsidRPr="000E1B13">
                    <w:rPr>
                      <w:rFonts w:cs="Calibri"/>
                      <w:color w:val="000000"/>
                      <w:sz w:val="18"/>
                      <w:szCs w:val="16"/>
                    </w:rPr>
                    <w:t>Start-up service is during normal business hours. After hours or weekend start up is available at an additional cost. Unless otherwise noted, all 3rd party testing such as NETA, Insulation Resistance, Ground Fault, Infrared Scanning, emissions testing, exhaust backpressure testing, etc. to be provided by others</w:t>
                  </w:r>
                </w:p>
                <w:p w14:paraId="7A41B1AD" w14:textId="77777777" w:rsidR="00815C04" w:rsidRPr="000E1B13" w:rsidRDefault="00815C04" w:rsidP="00815C04">
                  <w:pPr>
                    <w:widowControl w:val="0"/>
                    <w:autoSpaceDE w:val="0"/>
                    <w:autoSpaceDN w:val="0"/>
                    <w:adjustRightInd w:val="0"/>
                    <w:spacing w:after="0"/>
                    <w:rPr>
                      <w:rFonts w:cs="Calibri"/>
                      <w:sz w:val="18"/>
                      <w:szCs w:val="16"/>
                    </w:rPr>
                  </w:pPr>
                </w:p>
              </w:tc>
            </w:tr>
          </w:tbl>
          <w:p w14:paraId="4AB34121" w14:textId="77777777" w:rsidR="00815C04" w:rsidRPr="000E1B13" w:rsidRDefault="00815C04" w:rsidP="00815C04">
            <w:pPr>
              <w:widowControl w:val="0"/>
              <w:autoSpaceDE w:val="0"/>
              <w:autoSpaceDN w:val="0"/>
              <w:adjustRightInd w:val="0"/>
              <w:spacing w:after="0"/>
              <w:ind w:right="720"/>
              <w:rPr>
                <w:rFonts w:cs="Calibri"/>
                <w:b/>
                <w:bCs/>
                <w:color w:val="000000"/>
                <w:sz w:val="18"/>
                <w:szCs w:val="16"/>
                <w:u w:val="single"/>
              </w:rPr>
            </w:pPr>
          </w:p>
        </w:tc>
      </w:tr>
    </w:tbl>
    <w:p w14:paraId="10F38507" w14:textId="2B2D7D10" w:rsidR="00382ED9" w:rsidRPr="000E1B13" w:rsidRDefault="00382ED9" w:rsidP="00382ED9">
      <w:pPr>
        <w:widowControl w:val="0"/>
        <w:autoSpaceDE w:val="0"/>
        <w:autoSpaceDN w:val="0"/>
        <w:adjustRightInd w:val="0"/>
        <w:spacing w:after="0"/>
        <w:rPr>
          <w:rFonts w:cs="Calibri"/>
          <w:b/>
          <w:bCs/>
          <w:color w:val="000000"/>
          <w:sz w:val="18"/>
          <w:szCs w:val="16"/>
        </w:rPr>
      </w:pPr>
      <w:r w:rsidRPr="000E1B13">
        <w:rPr>
          <w:rFonts w:cs="Calibri"/>
          <w:b/>
          <w:bCs/>
          <w:color w:val="000000"/>
          <w:sz w:val="18"/>
          <w:szCs w:val="16"/>
        </w:rPr>
        <w:t>I acknowledge that I have read and agree to</w:t>
      </w:r>
      <w:r w:rsidR="006F52F1">
        <w:rPr>
          <w:rFonts w:cs="Calibri"/>
          <w:b/>
          <w:bCs/>
          <w:color w:val="000000"/>
          <w:sz w:val="18"/>
          <w:szCs w:val="16"/>
        </w:rPr>
        <w:t xml:space="preserve"> all</w:t>
      </w:r>
      <w:r w:rsidRPr="000E1B13">
        <w:rPr>
          <w:rFonts w:cs="Calibri"/>
          <w:b/>
          <w:bCs/>
          <w:color w:val="000000"/>
          <w:sz w:val="18"/>
          <w:szCs w:val="16"/>
        </w:rPr>
        <w:t xml:space="preserve"> the above Terms and Conditions:                                                              __________</w:t>
      </w:r>
    </w:p>
    <w:p w14:paraId="69431AAF" w14:textId="77777777" w:rsidR="00382ED9" w:rsidRPr="000E1B13" w:rsidRDefault="00382ED9" w:rsidP="00382ED9">
      <w:pPr>
        <w:spacing w:after="0" w:line="240" w:lineRule="auto"/>
        <w:rPr>
          <w:rFonts w:ascii="Calibri" w:eastAsia="Calibri" w:hAnsi="Calibri" w:cs="Calibri"/>
          <w:color w:val="000000"/>
          <w:sz w:val="18"/>
          <w:szCs w:val="16"/>
        </w:rPr>
      </w:pPr>
      <w:r w:rsidRPr="000E1B13">
        <w:rPr>
          <w:rFonts w:ascii="Calibri" w:eastAsia="Calibri" w:hAnsi="Calibri" w:cs="Calibri"/>
          <w:color w:val="000000"/>
          <w:sz w:val="18"/>
          <w:szCs w:val="16"/>
        </w:rPr>
        <w:t xml:space="preserve">                                                                                                                                                                                                                </w:t>
      </w:r>
      <w:r w:rsidRPr="000E1B13">
        <w:rPr>
          <w:rFonts w:ascii="Calibri" w:eastAsia="Calibri" w:hAnsi="Calibri" w:cs="Calibri"/>
          <w:color w:val="000000"/>
          <w:sz w:val="18"/>
          <w:szCs w:val="16"/>
        </w:rPr>
        <w:tab/>
        <w:t xml:space="preserve">  (Initial)</w:t>
      </w:r>
    </w:p>
    <w:p w14:paraId="12191358" w14:textId="3848DBDF" w:rsidR="00CB024D" w:rsidRPr="00815C04" w:rsidRDefault="00CB024D" w:rsidP="00815C04">
      <w:pPr>
        <w:rPr>
          <w:rFonts w:cs="Calibri"/>
          <w:color w:val="000000"/>
          <w:sz w:val="18"/>
          <w:szCs w:val="16"/>
        </w:rPr>
      </w:pPr>
    </w:p>
    <w:sectPr w:rsidR="00CB024D" w:rsidRPr="00815C04" w:rsidSect="00E45A99">
      <w:headerReference w:type="default" r:id="rId7"/>
      <w:footerReference w:type="default" r:id="rId8"/>
      <w:pgSz w:w="11906" w:h="16838" w:code="9"/>
      <w:pgMar w:top="720" w:right="720" w:bottom="720" w:left="72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9451" w14:textId="77777777" w:rsidR="00503FF5" w:rsidRDefault="00503FF5">
      <w:pPr>
        <w:spacing w:after="0" w:line="240" w:lineRule="auto"/>
      </w:pPr>
      <w:r>
        <w:separator/>
      </w:r>
    </w:p>
  </w:endnote>
  <w:endnote w:type="continuationSeparator" w:id="0">
    <w:p w14:paraId="250D9FE5" w14:textId="77777777" w:rsidR="00503FF5" w:rsidRDefault="005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CD41" w14:textId="5CEEB65A" w:rsidR="00CB024D" w:rsidRDefault="002A23C2" w:rsidP="00900A21">
    <w:pPr>
      <w:pStyle w:val="Footer"/>
      <w:rPr>
        <w:b/>
        <w:bCs/>
        <w:sz w:val="24"/>
        <w:szCs w:val="24"/>
      </w:rPr>
    </w:pPr>
    <w:r w:rsidRPr="00253F0A">
      <w:rPr>
        <w:b/>
        <w:bCs/>
        <w:sz w:val="24"/>
        <w:szCs w:val="24"/>
      </w:rPr>
      <w:t>www.kinsley-group .com</w:t>
    </w:r>
    <w:r w:rsidRPr="00253F0A">
      <w:rPr>
        <w:b/>
        <w:bCs/>
        <w:sz w:val="24"/>
        <w:szCs w:val="24"/>
      </w:rPr>
      <w:tab/>
    </w:r>
    <w:r>
      <w:rPr>
        <w:b/>
        <w:bCs/>
        <w:sz w:val="24"/>
        <w:szCs w:val="24"/>
      </w:rPr>
      <w:t xml:space="preserve">                                                                                </w:t>
    </w:r>
    <w:r w:rsidRPr="00253F0A">
      <w:rPr>
        <w:b/>
        <w:bCs/>
        <w:sz w:val="24"/>
        <w:szCs w:val="24"/>
      </w:rPr>
      <w:tab/>
      <w:t>800-255-350</w:t>
    </w:r>
    <w:r w:rsidR="00E0269B">
      <w:rPr>
        <w:b/>
        <w:bCs/>
        <w:sz w:val="24"/>
        <w:szCs w:val="24"/>
      </w:rPr>
      <w:t>3</w:t>
    </w:r>
  </w:p>
  <w:p w14:paraId="390C17B9" w14:textId="77777777" w:rsidR="00CB024D" w:rsidRDefault="00CB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FD71" w14:textId="77777777" w:rsidR="00503FF5" w:rsidRDefault="00503FF5">
      <w:pPr>
        <w:spacing w:after="0" w:line="240" w:lineRule="auto"/>
      </w:pPr>
      <w:r>
        <w:separator/>
      </w:r>
    </w:p>
  </w:footnote>
  <w:footnote w:type="continuationSeparator" w:id="0">
    <w:p w14:paraId="4B062126" w14:textId="77777777" w:rsidR="00503FF5" w:rsidRDefault="0050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1AC7" w14:textId="2323F528" w:rsidR="00CB024D" w:rsidRDefault="00B374DC" w:rsidP="00B75142">
    <w:pPr>
      <w:pStyle w:val="Header"/>
      <w:rPr>
        <w:rFonts w:cs="Calibri"/>
        <w:b/>
        <w:sz w:val="56"/>
        <w:szCs w:val="56"/>
      </w:rPr>
    </w:pPr>
    <w:r w:rsidRPr="002A0788">
      <w:rPr>
        <w:noProof/>
      </w:rPr>
      <w:drawing>
        <wp:anchor distT="0" distB="0" distL="114300" distR="114300" simplePos="0" relativeHeight="251659264" behindDoc="1" locked="0" layoutInCell="1" allowOverlap="1" wp14:anchorId="3327C244" wp14:editId="3580D088">
          <wp:simplePos x="0" y="0"/>
          <wp:positionH relativeFrom="margin">
            <wp:align>right</wp:align>
          </wp:positionH>
          <wp:positionV relativeFrom="paragraph">
            <wp:posOffset>11430</wp:posOffset>
          </wp:positionV>
          <wp:extent cx="2219325" cy="298450"/>
          <wp:effectExtent l="0" t="0" r="9525" b="6350"/>
          <wp:wrapNone/>
          <wp:docPr id="1" name="Picture 1" descr="C:\Users\nmlocke\AppData\Local\Microsoft\Windows\INetCache\Content.Outlook\WD3MPIHY\Kinsley Group Logo_cmyk -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locke\AppData\Local\Microsoft\Windows\INetCache\Content.Outlook\WD3MPIHY\Kinsley Group Logo_cmyk - No t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3C2" w:rsidRPr="00595D32">
      <w:rPr>
        <w:rFonts w:cs="Calibri"/>
        <w:b/>
        <w:sz w:val="56"/>
        <w:szCs w:val="56"/>
      </w:rPr>
      <w:t>Proposal</w:t>
    </w:r>
  </w:p>
  <w:p w14:paraId="44F61A3C" w14:textId="77777777" w:rsidR="00CB024D" w:rsidRPr="00B75142" w:rsidRDefault="00CB024D" w:rsidP="00B75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82"/>
    <w:rsid w:val="00016617"/>
    <w:rsid w:val="000E1B13"/>
    <w:rsid w:val="00101217"/>
    <w:rsid w:val="001102DD"/>
    <w:rsid w:val="00167F0F"/>
    <w:rsid w:val="001762F2"/>
    <w:rsid w:val="00184B94"/>
    <w:rsid w:val="001C711D"/>
    <w:rsid w:val="0021195E"/>
    <w:rsid w:val="00243038"/>
    <w:rsid w:val="002A23C2"/>
    <w:rsid w:val="002D25EB"/>
    <w:rsid w:val="002F54E7"/>
    <w:rsid w:val="00306CA6"/>
    <w:rsid w:val="00325111"/>
    <w:rsid w:val="00382ED9"/>
    <w:rsid w:val="0041515C"/>
    <w:rsid w:val="004269C4"/>
    <w:rsid w:val="0045016A"/>
    <w:rsid w:val="004819AD"/>
    <w:rsid w:val="004D0A7C"/>
    <w:rsid w:val="00503FF5"/>
    <w:rsid w:val="00510EBE"/>
    <w:rsid w:val="0054164D"/>
    <w:rsid w:val="005A56C6"/>
    <w:rsid w:val="0061406A"/>
    <w:rsid w:val="00634B47"/>
    <w:rsid w:val="006A49AC"/>
    <w:rsid w:val="006F52F1"/>
    <w:rsid w:val="00815C04"/>
    <w:rsid w:val="0084424D"/>
    <w:rsid w:val="00951AE4"/>
    <w:rsid w:val="0098125B"/>
    <w:rsid w:val="009A4FBB"/>
    <w:rsid w:val="00B374DC"/>
    <w:rsid w:val="00B67CCE"/>
    <w:rsid w:val="00B72B4D"/>
    <w:rsid w:val="00BC3C1F"/>
    <w:rsid w:val="00C11448"/>
    <w:rsid w:val="00C1168A"/>
    <w:rsid w:val="00C33FBD"/>
    <w:rsid w:val="00C60EDF"/>
    <w:rsid w:val="00C65B47"/>
    <w:rsid w:val="00CB024D"/>
    <w:rsid w:val="00D356EE"/>
    <w:rsid w:val="00DB3B82"/>
    <w:rsid w:val="00E0269B"/>
    <w:rsid w:val="00EA5921"/>
    <w:rsid w:val="00EC4F68"/>
    <w:rsid w:val="00F449A0"/>
    <w:rsid w:val="00FF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A353"/>
  <w15:docId w15:val="{79C7C088-3375-4BB6-90FB-E39D6427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82ED9"/>
  </w:style>
  <w:style w:type="character" w:styleId="PlaceholderText">
    <w:name w:val="Placeholder Text"/>
    <w:basedOn w:val="DefaultParagraphFont"/>
    <w:uiPriority w:val="99"/>
    <w:semiHidden/>
    <w:rsid w:val="00382ED9"/>
    <w:rPr>
      <w:color w:val="808080"/>
    </w:rPr>
  </w:style>
  <w:style w:type="paragraph" w:styleId="NoSpacing">
    <w:name w:val="No Spacing"/>
    <w:uiPriority w:val="1"/>
    <w:qFormat/>
    <w:rsid w:val="00382ED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8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ED9"/>
  </w:style>
  <w:style w:type="paragraph" w:styleId="Footer">
    <w:name w:val="footer"/>
    <w:basedOn w:val="Normal"/>
    <w:link w:val="FooterChar"/>
    <w:uiPriority w:val="99"/>
    <w:unhideWhenUsed/>
    <w:rsid w:val="0038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ED9"/>
  </w:style>
  <w:style w:type="numbering" w:customStyle="1" w:styleId="NoList2">
    <w:name w:val="No List2"/>
    <w:next w:val="NoList"/>
    <w:uiPriority w:val="99"/>
    <w:semiHidden/>
    <w:unhideWhenUsed/>
    <w:rsid w:val="00382ED9"/>
  </w:style>
  <w:style w:type="character" w:styleId="Hyperlink">
    <w:name w:val="Hyperlink"/>
    <w:basedOn w:val="DefaultParagraphFont"/>
    <w:uiPriority w:val="99"/>
    <w:unhideWhenUsed/>
    <w:rsid w:val="00815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sley-group.com/generalter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4628</Characters>
  <Application>Microsoft Office Word</Application>
  <DocSecurity>4</DocSecurity>
  <Lines>231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Smedick</dc:creator>
  <cp:keywords/>
  <dc:description>Created by the Microsoft Dynamics NAV report engine.</dc:description>
  <cp:lastModifiedBy>David Lavender</cp:lastModifiedBy>
  <cp:revision>2</cp:revision>
  <dcterms:created xsi:type="dcterms:W3CDTF">2024-06-03T20:00:00Z</dcterms:created>
  <dcterms:modified xsi:type="dcterms:W3CDTF">2024-06-03T20:00:00Z</dcterms:modified>
</cp:coreProperties>
</file>