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Resolution #16-2024 - Approving Revised Code Enforcement Fees </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Whereas, </w:t>
      </w:r>
      <w:r w:rsidDel="00000000" w:rsidR="00000000" w:rsidRPr="00000000">
        <w:rPr>
          <w:rFonts w:ascii="Times New Roman" w:cs="Times New Roman" w:eastAsia="Times New Roman" w:hAnsi="Times New Roman"/>
          <w:sz w:val="24"/>
          <w:szCs w:val="24"/>
          <w:rtl w:val="0"/>
        </w:rPr>
        <w:t xml:space="preserve">the Village of Middleburgh Board of Trustees recognizes that the Village Code Enforcement Office currently provides a number of services to local residents, including but not limited to Mobile Food Prep Vehicle Inspections, Fire Inspections for Multi-Unit Residential Dwellings, and Roof Building Permits at no expense; and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Village of Middleburgh Board of Trustees recognizes that the Village Code Enforcement Office can offset part of its annual expense through increased revenue by charging nominal fees for these aforementioned services; and</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Village of Middleburgh Board of Trustees recognizes the importance of Building Permits being opened and closed in a timely manner, which prevents administrative backlog and ensures project continuity for the Village Codes Enforcement Office; and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Village of Middleburgh Board of Trustees recognizes that all outstanding open Building Permits will be exempted from attached renewal fee schedule, as they were taken out in good faith with existing Village regulations.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Therefore, </w:t>
      </w:r>
      <w:r w:rsidDel="00000000" w:rsidR="00000000" w:rsidRPr="00000000">
        <w:rPr>
          <w:rFonts w:ascii="Times New Roman" w:cs="Times New Roman" w:eastAsia="Times New Roman" w:hAnsi="Times New Roman"/>
          <w:b w:val="1"/>
          <w:sz w:val="24"/>
          <w:szCs w:val="24"/>
          <w:rtl w:val="0"/>
        </w:rPr>
        <w:t xml:space="preserve">Be it Resolved</w:t>
      </w:r>
      <w:r w:rsidDel="00000000" w:rsidR="00000000" w:rsidRPr="00000000">
        <w:rPr>
          <w:rFonts w:ascii="Times New Roman" w:cs="Times New Roman" w:eastAsia="Times New Roman" w:hAnsi="Times New Roman"/>
          <w:sz w:val="24"/>
          <w:szCs w:val="24"/>
          <w:rtl w:val="0"/>
        </w:rPr>
        <w:t xml:space="preserve">, that the Village of Middleburgh Board of Trustees approves the following </w:t>
      </w:r>
      <w:r w:rsidDel="00000000" w:rsidR="00000000" w:rsidRPr="00000000">
        <w:rPr>
          <w:rFonts w:ascii="Times New Roman" w:cs="Times New Roman" w:eastAsia="Times New Roman" w:hAnsi="Times New Roman"/>
          <w:i w:val="1"/>
          <w:sz w:val="24"/>
          <w:szCs w:val="24"/>
          <w:rtl w:val="0"/>
        </w:rPr>
        <w:t xml:space="preserve">Village of Middleburgh Code Enforcement Fee </w:t>
      </w:r>
      <w:r w:rsidDel="00000000" w:rsidR="00000000" w:rsidRPr="00000000">
        <w:rPr>
          <w:rFonts w:ascii="Times New Roman" w:cs="Times New Roman" w:eastAsia="Times New Roman" w:hAnsi="Times New Roman"/>
          <w:sz w:val="24"/>
          <w:szCs w:val="24"/>
          <w:rtl w:val="0"/>
        </w:rPr>
        <w:t xml:space="preserve">revisions, which will take effect on Wednesday, January 1st, 2025:</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Mobile Food Prep Vehicle Inspection</w:t>
        <w:tab/>
        <w:tab/>
        <w:t xml:space="preserve">$20.00 per Vehicle</w:t>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Fire Inspections: Three or More Dwellings</w:t>
        <w:tab/>
        <w:t xml:space="preserve">$20.00 per Unit</w:t>
      </w:r>
    </w:p>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Building Permits: Roofs </w:t>
        <w:tab/>
        <w:tab/>
        <w:tab/>
        <w:tab/>
        <w:t xml:space="preserve">$50.00 per Structure </w:t>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Building Permits: Renewals</w:t>
        <w:tab/>
        <w:tab/>
        <w:tab/>
        <w:tab/>
        <w:t xml:space="preserve">Year One: 10% of Building Permit</w:t>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 xml:space="preserve">Year Two: 50% of Building Permit </w:t>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 xml:space="preserve">Year Three: 100% of Building Permit </w:t>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